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предоставлен </w:t>
      </w:r>
      <w:hyperlink r:id="rId4" w:history="1">
        <w:proofErr w:type="spellStart"/>
        <w:r>
          <w:rPr>
            <w:rFonts w:ascii="Calibri" w:hAnsi="Calibri" w:cs="Calibri"/>
            <w:color w:val="0000FF"/>
          </w:rPr>
          <w:t>КонсультантПлюс</w:t>
        </w:r>
        <w:proofErr w:type="spellEnd"/>
      </w:hyperlink>
      <w:r>
        <w:rPr>
          <w:rFonts w:ascii="Calibri" w:hAnsi="Calibri" w:cs="Calibri"/>
        </w:rPr>
        <w:br/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ПРАВИТЕЛЬСТВО РОССИЙСКОЙ ФЕДЕРАЦИИ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 декабря 2004 г. N 715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ПЕРЕЧНЯ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СОЦИАЛЬНО ЗНАЧИМЫХ ЗАБОЛЕВАНИЙ И ПЕРЕЧНЯ ЗАБОЛЕВАНИЙ,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ПРЕДСТАВЛЯЮЩИХ ОПАСНОСТЬ ДЛЯ ОКРУЖАЮЩИХ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Список изменяющих документов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5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13.07.2012 N 710)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Правительство Российской Федерации постановляет: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6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13.07.2012 N 710)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Утвердить прилагаемые: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w:anchor="Par32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социально значимых заболеваний;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w:anchor="Par68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заболеваний, представляющих опасность для окружающих.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Председатель Правительства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М.ФРАДКОВ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27"/>
      <w:bookmarkEnd w:id="1"/>
      <w:r>
        <w:rPr>
          <w:rFonts w:ascii="Calibri" w:hAnsi="Calibri" w:cs="Calibri"/>
        </w:rPr>
        <w:t>Утвержден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 Правительства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 декабря 2004 г. N 715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  <w:sectPr w:rsidR="00F40349" w:rsidSect="00027DD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32"/>
      <w:bookmarkEnd w:id="2"/>
      <w:r>
        <w:rPr>
          <w:rFonts w:ascii="Calibri" w:hAnsi="Calibri" w:cs="Calibri"/>
          <w:b/>
          <w:bCs/>
        </w:rPr>
        <w:t>ПЕРЕЧЕНЬ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СОЦИАЛЬНО ЗНАЧИМЫХ ЗАБОЛЕВАНИЙ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280"/>
        <w:gridCol w:w="5445"/>
      </w:tblGrid>
      <w:tr w:rsidR="00F40349"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Код заболеваний по </w:t>
            </w:r>
            <w:hyperlink r:id="rId7" w:history="1">
              <w:r>
                <w:rPr>
                  <w:rFonts w:ascii="Calibri" w:hAnsi="Calibri" w:cs="Calibri"/>
                  <w:color w:val="0000FF"/>
                </w:rPr>
                <w:t>МКБ-10</w:t>
              </w:r>
            </w:hyperlink>
            <w:r>
              <w:rPr>
                <w:rFonts w:ascii="Calibri" w:hAnsi="Calibri" w:cs="Calibri"/>
              </w:rPr>
              <w:t xml:space="preserve"> </w:t>
            </w:r>
            <w:hyperlink w:anchor="Par57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заболеваний</w:t>
            </w:r>
          </w:p>
        </w:tc>
      </w:tr>
      <w:tr w:rsidR="00F40349">
        <w:tc>
          <w:tcPr>
            <w:tcW w:w="528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 А 15 - А 19</w:t>
            </w:r>
          </w:p>
        </w:tc>
        <w:tc>
          <w:tcPr>
            <w:tcW w:w="5445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туберкулез</w:t>
            </w:r>
          </w:p>
        </w:tc>
      </w:tr>
      <w:tr w:rsidR="00F40349">
        <w:tc>
          <w:tcPr>
            <w:tcW w:w="52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А 50 - А 64</w:t>
            </w:r>
          </w:p>
        </w:tc>
        <w:tc>
          <w:tcPr>
            <w:tcW w:w="5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инфекции, передающиеся преимущественно половым путем</w:t>
            </w:r>
          </w:p>
        </w:tc>
      </w:tr>
      <w:tr w:rsidR="00F40349">
        <w:tc>
          <w:tcPr>
            <w:tcW w:w="52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В 16; В 18.0; В 18.1</w:t>
            </w:r>
          </w:p>
        </w:tc>
        <w:tc>
          <w:tcPr>
            <w:tcW w:w="5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гепатит В</w:t>
            </w:r>
          </w:p>
        </w:tc>
      </w:tr>
      <w:tr w:rsidR="00F40349">
        <w:tc>
          <w:tcPr>
            <w:tcW w:w="52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 В 17.1; В 18.2</w:t>
            </w:r>
          </w:p>
        </w:tc>
        <w:tc>
          <w:tcPr>
            <w:tcW w:w="5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гепатит С</w:t>
            </w:r>
          </w:p>
        </w:tc>
      </w:tr>
      <w:tr w:rsidR="00F40349">
        <w:tc>
          <w:tcPr>
            <w:tcW w:w="52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В 20 - В 24</w:t>
            </w:r>
          </w:p>
        </w:tc>
        <w:tc>
          <w:tcPr>
            <w:tcW w:w="5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болезнь, вызванная вирусом иммунодефицита человека (ВИЧ)</w:t>
            </w:r>
          </w:p>
        </w:tc>
      </w:tr>
      <w:tr w:rsidR="00F40349">
        <w:tc>
          <w:tcPr>
            <w:tcW w:w="52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 С 00 - С 97</w:t>
            </w:r>
          </w:p>
        </w:tc>
        <w:tc>
          <w:tcPr>
            <w:tcW w:w="5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злокачественные новообразования</w:t>
            </w:r>
          </w:p>
        </w:tc>
      </w:tr>
      <w:tr w:rsidR="00F40349">
        <w:tc>
          <w:tcPr>
            <w:tcW w:w="52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 Е 10 - Е 14</w:t>
            </w:r>
          </w:p>
        </w:tc>
        <w:tc>
          <w:tcPr>
            <w:tcW w:w="5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сахарный диабет</w:t>
            </w:r>
          </w:p>
        </w:tc>
      </w:tr>
      <w:tr w:rsidR="00F40349">
        <w:tc>
          <w:tcPr>
            <w:tcW w:w="52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 F 00 - F 99</w:t>
            </w:r>
          </w:p>
        </w:tc>
        <w:tc>
          <w:tcPr>
            <w:tcW w:w="5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психические расстройства и расстройства поведения</w:t>
            </w:r>
          </w:p>
        </w:tc>
      </w:tr>
      <w:tr w:rsidR="00F40349">
        <w:tc>
          <w:tcPr>
            <w:tcW w:w="5280" w:type="dxa"/>
            <w:tcBorders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9. I 10 - I 13.9</w:t>
            </w:r>
          </w:p>
        </w:tc>
        <w:tc>
          <w:tcPr>
            <w:tcW w:w="5445" w:type="dxa"/>
            <w:tcBorders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болезни, характеризующиеся повышенным кровяным давлением</w:t>
            </w:r>
          </w:p>
        </w:tc>
      </w:tr>
    </w:tbl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" w:name="Par57"/>
      <w:bookmarkEnd w:id="3"/>
      <w:r>
        <w:rPr>
          <w:rFonts w:ascii="Calibri" w:hAnsi="Calibri" w:cs="Calibri"/>
        </w:rPr>
        <w:t xml:space="preserve">&lt;*&gt; Международная статистическая </w:t>
      </w:r>
      <w:hyperlink r:id="rId8" w:history="1">
        <w:r>
          <w:rPr>
            <w:rFonts w:ascii="Calibri" w:hAnsi="Calibri" w:cs="Calibri"/>
            <w:color w:val="0000FF"/>
          </w:rPr>
          <w:t>классификация</w:t>
        </w:r>
      </w:hyperlink>
      <w:r>
        <w:rPr>
          <w:rFonts w:ascii="Calibri" w:hAnsi="Calibri" w:cs="Calibri"/>
        </w:rPr>
        <w:t xml:space="preserve"> болезней и проблем, связанных со здоровьем (10-й пересмотр).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4" w:name="Par63"/>
      <w:bookmarkEnd w:id="4"/>
      <w:r>
        <w:rPr>
          <w:rFonts w:ascii="Calibri" w:hAnsi="Calibri" w:cs="Calibri"/>
        </w:rPr>
        <w:t>Утвержден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 Правительства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Российской Федерации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 декабря 2004 г. N 715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5" w:name="Par68"/>
      <w:bookmarkEnd w:id="5"/>
      <w:r>
        <w:rPr>
          <w:rFonts w:ascii="Calibri" w:hAnsi="Calibri" w:cs="Calibri"/>
          <w:b/>
          <w:bCs/>
        </w:rPr>
        <w:t>ПЕРЕЧЕНЬ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ЗАБОЛЕВАНИЙ, ПРЕДСТАВЛЯЮЩИХ ОПАСНОСТЬ ДЛЯ ОКРУЖАЮЩИХ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280"/>
        <w:gridCol w:w="5445"/>
      </w:tblGrid>
      <w:tr w:rsidR="00F40349"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Код заболеваний по </w:t>
            </w:r>
            <w:hyperlink r:id="rId9" w:history="1">
              <w:r>
                <w:rPr>
                  <w:rFonts w:ascii="Calibri" w:hAnsi="Calibri" w:cs="Calibri"/>
                  <w:color w:val="0000FF"/>
                </w:rPr>
                <w:t>МКБ-10</w:t>
              </w:r>
            </w:hyperlink>
            <w:r>
              <w:rPr>
                <w:rFonts w:ascii="Calibri" w:hAnsi="Calibri" w:cs="Calibri"/>
              </w:rPr>
              <w:t xml:space="preserve"> </w:t>
            </w:r>
            <w:hyperlink w:anchor="Par105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заболеваний</w:t>
            </w:r>
          </w:p>
        </w:tc>
      </w:tr>
      <w:tr w:rsidR="00F40349">
        <w:tc>
          <w:tcPr>
            <w:tcW w:w="528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 В 20 - В 24</w:t>
            </w:r>
          </w:p>
        </w:tc>
        <w:tc>
          <w:tcPr>
            <w:tcW w:w="5445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болезнь, вызванная вирусом иммунодефицита человека (ВИЧ)</w:t>
            </w:r>
          </w:p>
        </w:tc>
      </w:tr>
      <w:tr w:rsidR="00F40349">
        <w:tc>
          <w:tcPr>
            <w:tcW w:w="52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А 90 - А 99</w:t>
            </w:r>
          </w:p>
        </w:tc>
        <w:tc>
          <w:tcPr>
            <w:tcW w:w="5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вирусные лихорадки, передаваемые членистоногими, и вирусные геморрагические лихорадки</w:t>
            </w:r>
          </w:p>
        </w:tc>
      </w:tr>
      <w:tr w:rsidR="00F40349">
        <w:tc>
          <w:tcPr>
            <w:tcW w:w="52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В 65 - В 83</w:t>
            </w:r>
          </w:p>
        </w:tc>
        <w:tc>
          <w:tcPr>
            <w:tcW w:w="5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гельминтозы</w:t>
            </w:r>
          </w:p>
        </w:tc>
      </w:tr>
      <w:tr w:rsidR="00F40349">
        <w:tc>
          <w:tcPr>
            <w:tcW w:w="52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 В 16; В 18.0; В 18.1</w:t>
            </w:r>
          </w:p>
        </w:tc>
        <w:tc>
          <w:tcPr>
            <w:tcW w:w="5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гепатит В</w:t>
            </w:r>
          </w:p>
        </w:tc>
      </w:tr>
      <w:tr w:rsidR="00F40349">
        <w:tc>
          <w:tcPr>
            <w:tcW w:w="52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В 17.1; В 18.2</w:t>
            </w:r>
          </w:p>
        </w:tc>
        <w:tc>
          <w:tcPr>
            <w:tcW w:w="5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гепатит С</w:t>
            </w:r>
          </w:p>
        </w:tc>
      </w:tr>
      <w:tr w:rsidR="00F40349">
        <w:tc>
          <w:tcPr>
            <w:tcW w:w="52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 А 36</w:t>
            </w:r>
          </w:p>
        </w:tc>
        <w:tc>
          <w:tcPr>
            <w:tcW w:w="5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дифтерия</w:t>
            </w:r>
          </w:p>
        </w:tc>
      </w:tr>
      <w:tr w:rsidR="00F40349">
        <w:tc>
          <w:tcPr>
            <w:tcW w:w="52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 А 50 - А 64</w:t>
            </w:r>
          </w:p>
        </w:tc>
        <w:tc>
          <w:tcPr>
            <w:tcW w:w="5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инфекции, передающиеся преимущественно половым путем</w:t>
            </w:r>
          </w:p>
        </w:tc>
      </w:tr>
      <w:tr w:rsidR="00F40349">
        <w:tc>
          <w:tcPr>
            <w:tcW w:w="52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 А 30</w:t>
            </w:r>
          </w:p>
        </w:tc>
        <w:tc>
          <w:tcPr>
            <w:tcW w:w="5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лепра</w:t>
            </w:r>
          </w:p>
        </w:tc>
      </w:tr>
      <w:tr w:rsidR="00F40349">
        <w:tc>
          <w:tcPr>
            <w:tcW w:w="52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9. В 50 - В 54</w:t>
            </w:r>
          </w:p>
        </w:tc>
        <w:tc>
          <w:tcPr>
            <w:tcW w:w="5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малярия</w:t>
            </w:r>
          </w:p>
        </w:tc>
      </w:tr>
      <w:tr w:rsidR="00F40349">
        <w:tc>
          <w:tcPr>
            <w:tcW w:w="52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 В 85 - В 89</w:t>
            </w:r>
          </w:p>
        </w:tc>
        <w:tc>
          <w:tcPr>
            <w:tcW w:w="5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педикулез, </w:t>
            </w:r>
            <w:proofErr w:type="spellStart"/>
            <w:r>
              <w:rPr>
                <w:rFonts w:ascii="Calibri" w:hAnsi="Calibri" w:cs="Calibri"/>
              </w:rPr>
              <w:t>акариаз</w:t>
            </w:r>
            <w:proofErr w:type="spellEnd"/>
            <w:r>
              <w:rPr>
                <w:rFonts w:ascii="Calibri" w:hAnsi="Calibri" w:cs="Calibri"/>
              </w:rPr>
              <w:t xml:space="preserve"> и другие </w:t>
            </w:r>
            <w:proofErr w:type="spellStart"/>
            <w:r>
              <w:rPr>
                <w:rFonts w:ascii="Calibri" w:hAnsi="Calibri" w:cs="Calibri"/>
              </w:rPr>
              <w:t>инфестации</w:t>
            </w:r>
            <w:proofErr w:type="spellEnd"/>
          </w:p>
        </w:tc>
      </w:tr>
      <w:tr w:rsidR="00F40349">
        <w:tc>
          <w:tcPr>
            <w:tcW w:w="52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 А 24</w:t>
            </w:r>
          </w:p>
        </w:tc>
        <w:tc>
          <w:tcPr>
            <w:tcW w:w="5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сап и </w:t>
            </w:r>
            <w:proofErr w:type="spellStart"/>
            <w:r>
              <w:rPr>
                <w:rFonts w:ascii="Calibri" w:hAnsi="Calibri" w:cs="Calibri"/>
              </w:rPr>
              <w:t>мелиоидоз</w:t>
            </w:r>
            <w:proofErr w:type="spellEnd"/>
          </w:p>
        </w:tc>
      </w:tr>
      <w:tr w:rsidR="00F40349">
        <w:tc>
          <w:tcPr>
            <w:tcW w:w="52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 А 22</w:t>
            </w:r>
          </w:p>
        </w:tc>
        <w:tc>
          <w:tcPr>
            <w:tcW w:w="5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сибирская язва</w:t>
            </w:r>
          </w:p>
        </w:tc>
      </w:tr>
      <w:tr w:rsidR="00F40349">
        <w:tc>
          <w:tcPr>
            <w:tcW w:w="52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 А 15 - А 19</w:t>
            </w:r>
          </w:p>
        </w:tc>
        <w:tc>
          <w:tcPr>
            <w:tcW w:w="5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туберкулез</w:t>
            </w:r>
          </w:p>
        </w:tc>
      </w:tr>
      <w:tr w:rsidR="00F40349">
        <w:tc>
          <w:tcPr>
            <w:tcW w:w="52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14. А 00</w:t>
            </w:r>
          </w:p>
        </w:tc>
        <w:tc>
          <w:tcPr>
            <w:tcW w:w="544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холера</w:t>
            </w:r>
          </w:p>
        </w:tc>
      </w:tr>
      <w:tr w:rsidR="00F40349">
        <w:tc>
          <w:tcPr>
            <w:tcW w:w="5280" w:type="dxa"/>
            <w:tcBorders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 А 20</w:t>
            </w:r>
          </w:p>
        </w:tc>
        <w:tc>
          <w:tcPr>
            <w:tcW w:w="5445" w:type="dxa"/>
            <w:tcBorders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349" w:rsidRDefault="00F4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чума</w:t>
            </w:r>
          </w:p>
        </w:tc>
      </w:tr>
    </w:tbl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" w:name="Par105"/>
      <w:bookmarkEnd w:id="6"/>
      <w:r>
        <w:rPr>
          <w:rFonts w:ascii="Calibri" w:hAnsi="Calibri" w:cs="Calibri"/>
        </w:rPr>
        <w:t xml:space="preserve">&lt;*&gt; Международная статистическая </w:t>
      </w:r>
      <w:hyperlink r:id="rId10" w:history="1">
        <w:r>
          <w:rPr>
            <w:rFonts w:ascii="Calibri" w:hAnsi="Calibri" w:cs="Calibri"/>
            <w:color w:val="0000FF"/>
          </w:rPr>
          <w:t>классификация</w:t>
        </w:r>
      </w:hyperlink>
      <w:r>
        <w:rPr>
          <w:rFonts w:ascii="Calibri" w:hAnsi="Calibri" w:cs="Calibri"/>
        </w:rPr>
        <w:t xml:space="preserve"> болезней и проблем, связанных со здоровьем (10-й пересмотр).</w:t>
      </w: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40349" w:rsidRDefault="00F403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40349" w:rsidRDefault="00F40349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A64B76" w:rsidRDefault="00A64B76">
      <w:bookmarkStart w:id="7" w:name="_GoBack"/>
      <w:bookmarkEnd w:id="7"/>
    </w:p>
    <w:sectPr w:rsidR="00A64B76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349"/>
    <w:rsid w:val="00A64B76"/>
    <w:rsid w:val="00F4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0ACDC3-A416-4BD0-9F87-5F3434391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56E43A7FE7E4A31BBE44F617394C377C6F4869967ECC451149B1Cs2S2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56E43A7FE7E4A31BBE44F617394C377C6F4869967ECC451149B1Cs2S2H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56E43A7FE7E4A31BBE44E656094C377C6FE8D9E65B3935345CE1227EB67C22B040FF2F1FD0ACA35s0S4H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B56E43A7FE7E4A31BBE44E656094C377C6FE8D9E65B3935345CE1227EB67C22B040FF2F1FD0ACA35s0S4H" TargetMode="External"/><Relationship Id="rId10" Type="http://schemas.openxmlformats.org/officeDocument/2006/relationships/hyperlink" Target="consultantplus://offline/ref=B56E43A7FE7E4A31BBE44F617394C377C6F4869967ECC451149B1Cs2S2H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B56E43A7FE7E4A31BBE44F617394C377C6F4869967ECC451149B1Cs2S2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 А</dc:creator>
  <cp:keywords/>
  <dc:description/>
  <cp:lastModifiedBy>А А</cp:lastModifiedBy>
  <cp:revision>1</cp:revision>
  <dcterms:created xsi:type="dcterms:W3CDTF">2016-12-09T07:18:00Z</dcterms:created>
  <dcterms:modified xsi:type="dcterms:W3CDTF">2016-12-09T07:19:00Z</dcterms:modified>
</cp:coreProperties>
</file>