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72DD7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DD7" w:rsidRDefault="00472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 марта 1999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DD7" w:rsidRDefault="00472D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52-ФЗ</w:t>
            </w:r>
          </w:p>
        </w:tc>
      </w:tr>
    </w:tbl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САНИТАРНО-ЭПИДЕМИОЛОГИЧЕСКОМ БЛАГОПОЛУЧИИ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12 марта 1999 года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17 марта 1999 года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30.12.2001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consultantplus://offline/ref=AEBF21E28971074160FA935D7A29964DA52C0627663DBE60FA2DBEA3649791C1BE83A86924D2562CX2T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196-ФЗ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10.01.2003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consultantplus://offline/ref=AEBF21E28971074160FA935D7A29964DA32B03246536E36AF274B2A16398CED6B9CAA46824D356CB20X6T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30.06.2003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consultantplus://offline/ref=AEBF21E28971074160FA935D7A29964DA02D07266433E36AF274B2A16398CED6B9CAA46824D351C320X1T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86-ФЗ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22.08.2004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consultantplus://offline/ref=AEBF21E28971074160FA935D7A29964DA02D06226231E36AF274B2A16398CED6B9CAA46824D75CC720XCT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122-ФЗ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09.05.2005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consultantplus://offline/ref=AEBF21E28971074160FA935D7A29964DA02D07266430E36AF274B2A16398CED6B9CAA46824D354CB20X0T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45-ФЗ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31.12.2005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consultantplus://offline/ref=AEBF21E28971074160FA935D7A29964DA32A06246035E36AF274B2A16398CED6B9CAA46824D353C420X0T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199-ФЗ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18.12.2006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consultantplus://offline/ref=AEBF21E28971074160FA935D7A29964DA32407266231E36AF274B2A16398CED6B9CAA46824D356CA20X2T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232-ФЗ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29.12.2006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consultantplus://offline/ref=AEBF21E28971074160FA935D7A29964DA32505266236E36AF274B2A16398CED6B9CAA46824D353C620X0T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258-ФЗ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30.12.2006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consultantplus://offline/ref=AEBF21E28971074160FA935D7A29964DA32B00246C37E36AF274B2A16398CED6B9CAA46824D355CB20XCT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266-ФЗ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26.06.2007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consultantplus://offline/ref=AEBF21E28971074160FA935D7A29964DA02D062D6536E36AF274B2A16398CED6B9CAA46824D357C120X1T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118-ФЗ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08.11.2007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consultantplus://offline/ref=AEBF21E28971074160FA935D7A29964DA32C05236334E36AF274B2A16398CED6B9CAA46824D355C620X7T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258-ФЗ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01.12.2007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consultantplus://offline/ref=AEBF21E28971074160FA935D7A29964DA32906206D36E36AF274B2A16398CED6B9CAA46824D354C420X2T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309-ФЗ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14.07.2008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consultantplus://offline/ref=AEBF21E28971074160FA935D7A29964DA32A052D633EE36AF274B2A16398CED6B9CAA46824D354C420X2T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118-ФЗ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23.07.2008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consultantplus://offline/ref=AEBF21E28971074160FA935D7A29964DA32505266232E36AF274B2A16398CED6B9CAA46824D356C520X1T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160-ФЗ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30.12.2008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consultantplus://offline/ref=AEBF21E28971074160FA935D7A29964DA32400266231E36AF274B2A16398CED6B9CAA46824D357CB20X3T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309-ФЗ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28.09.2010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consultantplus://offline/ref=AEBF21E28971074160FA935D7A29964DA32A07276036E36AF274B2A16398CED6B9CAA46824D355C720X7T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243-ФЗ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28.12.2010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consultantplus://offline/ref=AEBF21E28971074160FA935D7A29964DA32B032C6132E36AF274B2A16398CED6B9CAA46824D355C020X3T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394-ФЗ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18.07.2011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consultantplus://offline/ref=AEBF21E28971074160FA935D7A29964DA32C002C6030E36AF274B2A16398CED6B9CAA46824D355C120X3T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215-ФЗ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18.07.2011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consultantplus://offline/ref=AEBF21E28971074160FA935D7A29964DA32407226334E36AF274B2A16398CED6B9CAA46824D353C720X5T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242-ФЗ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18.07.2011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consultantplus://offline/ref=AEBF21E28971074160FA935D7A29964DA32C002C6D32E36AF274B2A16398CED6B9CAA46824D355CA20X6T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243-ФЗ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19.07.2011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consultantplus://offline/ref=AEBF21E28971074160FA935D7A29964DA32505266335E36AF274B2A16398CED6B9CAA46824D357C320X7T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248-ФЗ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07.12.2011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consultantplus://offline/ref=AEBF21E28971074160FA935D7A29964DA32505266332E36AF274B2A16398CED6B9CAA46824D355C120X5T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417-ФЗ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05.06.2012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consultantplus://offline/ref=AEBF21E28971074160FA935D7A29964DA32E06226130E36AF274B2A16398CED6B9CAA46824D355C320XCT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52-ФЗ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25.06.2012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consultantplus://offline/ref=AEBF21E28971074160FA935D7A29964DA32505266331E36AF274B2A16398CED6B9CAA46824D354C320X5T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93-ФЗ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02.07.2013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consultantplus://offline/ref=AEBF21E28971074160FA935D7A29964DA02D07206534E36AF274B2A16398CED6B9CAA46824D254C320XDT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185-ФЗ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23.07.2013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consultantplus://offline/ref=AEBF21E28971074160FA935D7A29964DA3290F236C31E36AF274B2A16398CED6B9CAA46824D355C320XDT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246-ФЗ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25.11.2013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consultantplus://offline/ref=AEBF21E28971074160FA935D7A29964DA32401276332E36AF274B2A16398CED6B9CAA46824D350C420X3T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317-ФЗ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23.06.2014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consultantplus://offline/ref=AEBF21E28971074160FA935D7A29964DA32B02206437E36AF274B2A16398CED6B9CAA46824D355C220X7T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160-ФЗ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23.06.2014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consultantplus://offline/ref=AEBF21E28971074160FA935D7A29964DA02D06256C31E36AF274B2A16398CED6B9CAA46824D35CC420X5T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171-ФЗ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29.12.2014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consultantplus://offline/ref=AEBF21E28971074160FA935D7A29964DA324072D6C3FE36AF274B2A16398CED6B9CAA46824D351C320X4T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458-ФЗ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29.06.2015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consultantplus://offline/ref=AEBF21E28971074160FA935D7A29964DA325072D6134E36AF274B2A16398CED6B9CAA46824D354C520X1T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160-ФЗ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13.07.2015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consultantplus://offline/ref=AEBF21E28971074160FA935D7A29964DA32504206C3EE36AF274B2A16398CED6B9CAA46824D355C620X3T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213-ФЗ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13.07.2015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consultantplus://offline/ref=AEBF21E28971074160FA935D7A29964DA32504236133E36AF274B2A16398CED6B9CAA46824D354C020X7T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233-ФЗ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28.11.2015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consultantplus://offline/ref=AEBF21E28971074160FA935D7A29964DA3250F206731E36AF274B2A16398CED6B9CAA46824D354C320X4T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358-ФЗ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03.07.2016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consultantplus://offline/ref=AEBF21E28971074160FA935D7A29964DA02D06206531E36AF274B2A16398CED6B9CAA46824D351C320X7T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227-ФЗ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03.07.2016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consultantplus://offline/ref=AEBF21E28971074160FA935D7A29964DA02D0622663FE36AF274B2A16398CED6B9CAA46824D354C620X7T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305-ФЗ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изм., внесенными Федеральными законами от 12.06.2008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consultantplus://offline/ref=AEBF21E28971074160FA935D7A29964DA32C03256637E36AF274B2A16398CED6B9CAA46824D353C520X1T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88-ФЗ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,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27.10.2008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consultantplus://offline/ref=AEBF21E28971074160FA935D7A29964DAA2C0623603DBE60FA2DBEA3649791C1BE83A86924D0552CXBT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178-ФЗ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от 22.12.2008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consultantplus://offline/ref=AEBF21E28971074160FA935D7A29964DAA2F0E21643DBE60FA2DBEA3649791C1BE83A86924D1572CXAT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268-ФЗ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закон направлен на обеспечение санитарно-эпидемиологического благополучия населения как одного из основных условий реализации конституционных прав граждан на охрану здоровья и благоприятную окружающую среду.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37"/>
      <w:bookmarkEnd w:id="0"/>
      <w:r>
        <w:rPr>
          <w:rFonts w:ascii="Calibri" w:hAnsi="Calibri" w:cs="Calibri"/>
          <w:b/>
          <w:bCs/>
        </w:rPr>
        <w:t>Глава I. ОБЩИЕ ПОЛОЖЕНИЯ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" w:name="Par39"/>
      <w:bookmarkEnd w:id="1"/>
      <w:r>
        <w:rPr>
          <w:rFonts w:ascii="Calibri" w:hAnsi="Calibri" w:cs="Calibri"/>
        </w:rPr>
        <w:t>Статья 1. Основные понятия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настоящего Федерального закона используются следующие основные понятия: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санитарно-эпидемиологическое благополучие населения - состояние здоровья населения, среды обитания человека, при котором отсутствует вредное воздействие факторов среды обитания на человека и обеспечиваются благоприятные условия его жизнедеятельности;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среда обитания человека (далее - среда обитания) - совокупность объектов, явлений и факторов окружающей (природной и искусственной) среды, определяющая условия жизнедеятельности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факторы среды обитания - биологические (вирусные, бактериальные, паразитарные и иные), химические, физические (шум, вибрация, ультразвук, инфразвук, тепловые, ионизирующие, </w:t>
      </w:r>
      <w:r>
        <w:rPr>
          <w:rFonts w:ascii="Calibri" w:hAnsi="Calibri" w:cs="Calibri"/>
        </w:rPr>
        <w:lastRenderedPageBreak/>
        <w:t>неионизирующие и иные излучения), социальные (питание, водоснабжение, условия быта, труда, отдыха) и иные факторы среды обитания, которые оказывают или могут оказывать воздействие на человека и (или) на состояние здоровья будущих поколений;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вредное воздействие на человека - воздействие факторов среды обитания, создающее угрозу жизни или здоровью человека либо угрозу жизни или здоровью будущих поколений;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благоприятные условия жизнедеятельности человека - состояние среды обитания, при котором отсутствует вредное воздействие ее факторов на человека (безвредные условия) и имеются возможности для восстановления нарушенных функций организма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безопасные условия для человека - состояние среды обитания, при котором отсутствует опасность вредного воздействия ее факторов на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санитарно-эпидемиологическая обстановка - состояние здоровья населения и среды обитания на определенной территории в конкретно указанное время;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гигиенический норматив - установленное исследованиями допустимое максимальное или минимальное количественное и (или) качественное значение показателя, характеризующего тот или иной фактор среды обитания с позиций его безопасности и (или) безвредности для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санитарно-эпидемиологические требования - обязательные требования к обеспечению безопасности и (или) безвредности для человека факторов среды обитания, условий деятельности юридических лиц и граждан, в том числе индивидуальных предпринимателей, используемых ими территорий, зданий, строений, сооружений, помещений, оборудования, транспортных средств, несоблюдение которых создает угрозу жизни или здоровью человека, угрозу возникновения и распространения заболеваний и которые устанавливаются государственными санитарно-эпидемиологическими правилами и гигиеническими нормативами (далее - санитарные </w:t>
      </w:r>
      <w:hyperlink r:id="rId5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), а в отношении безопасности продукции и связанных с требованиями к продукции процессов ее производства, хранения, перевозки, реализации, эксплуатации, применения (использования) и утилизации, которые устанавливаются документами, принятыми в соответствии с международными договорами Российской Федерации, и </w:t>
      </w:r>
      <w:hyperlink r:id="rId6" w:history="1">
        <w:r>
          <w:rPr>
            <w:rFonts w:ascii="Calibri" w:hAnsi="Calibri" w:cs="Calibri"/>
            <w:color w:val="0000FF"/>
          </w:rPr>
          <w:t>техническими регламентами</w:t>
        </w:r>
      </w:hyperlink>
      <w:r>
        <w:rPr>
          <w:rFonts w:ascii="Calibri" w:hAnsi="Calibri" w:cs="Calibri"/>
        </w:rPr>
        <w:t>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социально-гигиенический мониторинг - государственная система наблюдений за состоянием здоровья населения и среды обитания, их анализа, оценки и прогноза, а также определения причинно-следственных связей между состоянием здоровья населения и воздействием факторов среды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федеральный государственный санитарно-эпидемиологический надзор - деятельность по предупреждению, обнаружению, пресечению нарушений законодательства Российской Федерации в области обеспечения санитарно-эпидемиологического благополучия населения в целях охраны здоровья населения и среды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санитарно-эпидемиологическое заключение - документ, выдаваемый в установленных настоящим Федеральным законом случаях федеральными органами исполнительной власти, уполномоченными на осуществление федерального государственного санитарно-эпидемиологического надзора, и удостоверяющий соответствие или несоответствие санитарным правилам факторов среды обитания, условий деятельности юридических лиц, граждан, в том числе индивидуальных предпринимателей, а также используемых ими территорий, зданий, строений, сооружений, помещений, оборудования, транспортных средств;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санитарно-противоэпидемические (профилактические) мероприятия - организационные, административные, инженерно-технические, медико-санитарные, ветеринарные и иные меры, направленные на устранение или уменьшение вредного воздействия на человека факторов среды обитания, предотвращение возникновения и распространения инфекционных заболеваний и массовых неинфекционных заболеваний (отравлений) и их ликвидацию;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ограничительные мероприятия (карантин) - административные, медико-санитарные, ветеринарные и иные меры, направленные на предотвращение распространения инфекционных заболеваний и предусматривающие особый режим хозяйственной и иной деятельности, ограничение передвижения населения, транспортных средств, грузов, товаров и животных;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инфекционные заболевания - инфекционные заболевания человека, возникновение и </w:t>
      </w:r>
      <w:r>
        <w:rPr>
          <w:rFonts w:ascii="Calibri" w:hAnsi="Calibri" w:cs="Calibri"/>
        </w:rPr>
        <w:lastRenderedPageBreak/>
        <w:t>распространение которых обусловлено воздействием на человека биологических факторов среды обитания (возбудителей инфекционных заболеваний) и возможностью передачи болезни от заболевшего человека, животного к здоровому человеку;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инфекционные </w:t>
      </w:r>
      <w:hyperlink r:id="rId10" w:history="1">
        <w:r>
          <w:rPr>
            <w:rFonts w:ascii="Calibri" w:hAnsi="Calibri" w:cs="Calibri"/>
            <w:color w:val="0000FF"/>
          </w:rPr>
          <w:t>заболевания</w:t>
        </w:r>
      </w:hyperlink>
      <w:r>
        <w:rPr>
          <w:rFonts w:ascii="Calibri" w:hAnsi="Calibri" w:cs="Calibri"/>
        </w:rPr>
        <w:t>, представляющие опасность для окружающих, - инфекционные заболевания человека, характеризующиеся тяжелым течением, высоким уровнем смертности и инвалидности, быстрым распространением среди населения (эпидемия);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массовые неинфекционные заболевания (отравления) - заболевания человека, возникновение которых обусловлено воздействием физических, и (или) химических, и (или) социальных факторов среды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63"/>
      <w:bookmarkEnd w:id="2"/>
      <w:r>
        <w:rPr>
          <w:rFonts w:ascii="Calibri" w:hAnsi="Calibri" w:cs="Calibri"/>
        </w:rPr>
        <w:t>Статья 2. Обеспечение санитарно-эпидемиологического 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Санитарно-эпидемиологическое благополучие населения обеспечивается посредством: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профилактики заболеваний в соответствии с санитарно-эпидемиологической обстановкой и прогнозом ее изменения;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1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выполнения санитарно-противоэпидемических (профилактических) мероприятий и обязательного соблюдения гражданами, индивидуальными предпринимателями и юридическими лицами санитарных </w:t>
      </w:r>
      <w:hyperlink r:id="rId12" w:history="1">
        <w:r>
          <w:rPr>
            <w:rFonts w:ascii="Calibri" w:hAnsi="Calibri" w:cs="Calibri"/>
            <w:color w:val="0000FF"/>
          </w:rPr>
          <w:t>правил</w:t>
        </w:r>
      </w:hyperlink>
      <w:r>
        <w:rPr>
          <w:rFonts w:ascii="Calibri" w:hAnsi="Calibri" w:cs="Calibri"/>
        </w:rPr>
        <w:t xml:space="preserve"> как составной части осуществляемой ими деятельности;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3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14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 с 1 августа 2011 года. - Федеральный </w:t>
      </w:r>
      <w:hyperlink r:id="rId1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18.07.2011 N 242-ФЗ;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санитарно-эпидемиологического нормирования;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государственного санитарно-эпидемиологического надзора;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обязательного подтверждения соответствия продукции санитарно-эпидемиологическим требованиям в порядке, установленном </w:t>
      </w:r>
      <w:hyperlink r:id="rId1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техническом регулировании;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лицензирования видов деятельности, представляющих потенциальную опасность для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регистрации потенциально опасных для человека химических и биологических веществ, отдельных видов продукции, радиоактивных веществ, отходов производства и потребления, а также впервые ввозимых на территорию Российской Федерации отдельных видов продукции;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проведения социально-гигиенического мониторинга;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научных исследований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формирования и ведения открытых и общедоступных федеральных информационных ресурсов, направленных на своевременное информирование органов государственной власти, органов местного самоуправления, юридических лиц, индивидуальных предпринимателей и граждан о возникновении инфекционных заболеваний, массовых неинфекционных заболеваний (отравлений), состоянии среды обитания и проводимых санитарно-противоэпидемических (профилактических) мероприятиях;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 по гигиеническому воспитанию и обучению населения и пропаганде здорового образа жизни;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 по привлечению к ответственности за нарушение законодательства Российской Федерации в области обеспечения санитарно-эпидемиологического благополучия населения.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Осуществление мер по обеспечению санитарно-эпидемиологического благополучия населения является расходным обязательством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мер по предупреждению эпидемий и ликвидации их последствий, а также по охране окружающей среды является расходным обязательством субъектов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Органы государственной власти и органы местного самоуправления, организации всех форм собственности, индивидуальные предприниматели, граждане обеспечивают соблюдение </w:t>
      </w:r>
      <w:r>
        <w:rPr>
          <w:rFonts w:ascii="Calibri" w:hAnsi="Calibri" w:cs="Calibri"/>
        </w:rPr>
        <w:lastRenderedPageBreak/>
        <w:t>требований законодательства Российской Федерации в области обеспечения санитарно-эпидемиологического благополучия населения за счет собственных средств.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Особенности обеспечения санитарно-эпидемиологического благополучия населения на территории инновационного центра "</w:t>
      </w:r>
      <w:proofErr w:type="spellStart"/>
      <w:r>
        <w:rPr>
          <w:rFonts w:ascii="Calibri" w:hAnsi="Calibri" w:cs="Calibri"/>
        </w:rPr>
        <w:t>Сколково</w:t>
      </w:r>
      <w:proofErr w:type="spellEnd"/>
      <w:r>
        <w:rPr>
          <w:rFonts w:ascii="Calibri" w:hAnsi="Calibri" w:cs="Calibri"/>
        </w:rPr>
        <w:t xml:space="preserve">", в том числе особенности утверждения и применения санитарно-эпидемиологических требований, устанавливаются Федеральным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"Об инновационном центре "</w:t>
      </w:r>
      <w:proofErr w:type="spellStart"/>
      <w:r>
        <w:rPr>
          <w:rFonts w:ascii="Calibri" w:hAnsi="Calibri" w:cs="Calibri"/>
        </w:rPr>
        <w:t>Сколково</w:t>
      </w:r>
      <w:proofErr w:type="spellEnd"/>
      <w:r>
        <w:rPr>
          <w:rFonts w:ascii="Calibri" w:hAnsi="Calibri" w:cs="Calibri"/>
        </w:rPr>
        <w:t>".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введен Федеральным </w:t>
      </w:r>
      <w:hyperlink r:id="rId2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28.09.2010 N 243-ФЗ)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Особенности обеспечения санитарно-эпидемиологического благополучия населения на территории международного медицинского кластера, в том числе особенности применения санитарно-эпидемиологических требований, устанавливаются Федеральным </w:t>
      </w:r>
      <w:hyperlink r:id="rId2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международном медицинском кластере и внесении изменений в отдельные законодательные акты Российской Федерации".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введен Федеральным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29.06.2015 N 160-ФЗ)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93"/>
      <w:bookmarkEnd w:id="3"/>
      <w:r>
        <w:rPr>
          <w:rFonts w:ascii="Calibri" w:hAnsi="Calibri" w:cs="Calibri"/>
        </w:rPr>
        <w:t>Статья 3. Законодательство в области обеспечения санитарно-эпидемиологического 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31.12.2005 N 199-ФЗ)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Законодательство в области обеспечения санитарно-эпидемиологического благополучия населения (далее - санитарное законодательство) основывается на Конституции Российской Федерации и состоит из настоящего Федерального закона, 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" w:name="Par99"/>
      <w:bookmarkEnd w:id="4"/>
      <w:r>
        <w:rPr>
          <w:rFonts w:ascii="Calibri" w:hAnsi="Calibri" w:cs="Calibri"/>
        </w:rPr>
        <w:t>Статья 4. Отношения, регулируемые настоящим Федеральным законом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Федеральный закон регулирует отношения, возникающие в области обеспечения санитарно-эпидемиологического благополучия населения как одного </w:t>
      </w:r>
      <w:proofErr w:type="gramStart"/>
      <w:r>
        <w:rPr>
          <w:rFonts w:ascii="Calibri" w:hAnsi="Calibri" w:cs="Calibri"/>
        </w:rPr>
        <w:t>из основных условий реализации</w:t>
      </w:r>
      <w:proofErr w:type="gramEnd"/>
      <w:r>
        <w:rPr>
          <w:rFonts w:ascii="Calibri" w:hAnsi="Calibri" w:cs="Calibri"/>
        </w:rPr>
        <w:t xml:space="preserve"> предусмотренных Конституцией Российской Федерации прав граждан на охрану здоровья и благоприятную окружающую среду.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Отношения, возникающие в области охраны окружающей среды, в той мере, в какой это необходимо для обеспечения санитарно-эпидемиологического благополучия населения, регулируются </w:t>
      </w:r>
      <w:hyperlink r:id="rId26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об охране окружающей среды и настоящим Федеральным законом.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30.12.2008 N 309-ФЗ)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" w:name="Par105"/>
      <w:bookmarkEnd w:id="5"/>
      <w:r>
        <w:rPr>
          <w:rFonts w:ascii="Calibri" w:hAnsi="Calibri" w:cs="Calibri"/>
        </w:rPr>
        <w:t>Статья 5. Полномочия Российской Федерации в области обеспечения санитарно-эпидемиологического 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полномочиям Российской Федерации в области обеспечения санитарно-эпидемиологического благополучия населения относятся: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определение основных направлений государственной политики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принятие федеральных законов и иных нормативных правовых актов Российской Федерации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2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координация деятельности федеральных органов исполнительной власти, органов исполнительной власти субъектов Российской Федерации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2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федеральный государственный санитарно-эпидемиологический надзор;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государственное санитарно-эпидемиологическое нормирование;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социально-гигиенический мониторинг;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установление единой системы государственного учета и отчетности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ведение государственных регистров потенциально опасных для человека химических, биологических веществ и отдельных видов продукции, радиоактивных веществ, отходов производства и потребления, а также отдельных видов продукции, ввоз которых впервые осуществляется на территорию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санитарной охраны территории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 и отмена на территории Российской Федерации ограничительных мероприятий (карантина);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 и отмена санитарно-карантинного контроля в пунктах пропуска через Государственную границу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и опубликование ежегодных государственных докладов о санитарно-эпидемиологической обстановке в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координация научных исследований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международное сотрудничество Российской Федерации и заключение международных договоров Российской Федерации в области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мер по гигиеническому воспитанию и обучению населения, пропаганде здорового образа жизни;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санитарно-эпидемиологической обстановкой;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своевременное и полное информирование органов государственной власти, органов местного самоуправления, юридических лиц, индивидуальных предпринимателей и граждан о санитарно-эпидемиологической обстановке, о проводимых и (или) планируемых санитарно-противоэпидемических (профилактических) мероприятиях, в том числе об ограничительных, о возникновении или об угрозе возникновения инфекционных заболеваний и о массовых неинфекционных заболеваниях (отравлениях).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22.08.2004 N 122-ФЗ, в ред. Федерального </w:t>
      </w:r>
      <w:hyperlink r:id="rId3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Положения статьи 5.1 </w:t>
      </w:r>
      <w:hyperlink r:id="rId35" w:history="1">
        <w:r>
          <w:rPr>
            <w:rFonts w:ascii="Calibri" w:hAnsi="Calibri" w:cs="Calibri"/>
            <w:color w:val="0000FF"/>
          </w:rPr>
          <w:t>распространяются</w:t>
        </w:r>
      </w:hyperlink>
      <w:r>
        <w:rPr>
          <w:rFonts w:ascii="Calibri" w:hAnsi="Calibri" w:cs="Calibri"/>
        </w:rPr>
        <w:t xml:space="preserve"> на полномочия федеральных органов исполнительной власти,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законами.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" w:name="Par136"/>
      <w:bookmarkEnd w:id="6"/>
      <w:r>
        <w:rPr>
          <w:rFonts w:ascii="Calibri" w:hAnsi="Calibri" w:cs="Calibri"/>
        </w:rPr>
        <w:t>Статья 5.1. Передача осуществления полномочий федеральных органов исполнительной власти в области обеспечения санитарно-эпидемиологического благополучия населения органам исполнительной власти субъектов Российской Федерации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(введена Федеральным </w:t>
      </w:r>
      <w:hyperlink r:id="rId3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13.07.2015 N 233-ФЗ)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Полномочия федеральных органов исполнительной власти в области обеспечения санитарно-эпидемиологического благополучия населения, предусмотренные настоящим Федеральным законом,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порядке, установленном Федеральным </w:t>
      </w:r>
      <w:hyperlink r:id="rId3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" w:name="Par142"/>
      <w:bookmarkEnd w:id="7"/>
      <w:r>
        <w:rPr>
          <w:rFonts w:ascii="Calibri" w:hAnsi="Calibri" w:cs="Calibri"/>
        </w:rPr>
        <w:t>Статья 6. Полномочия субъектов Российской Федерации в области обеспечения санитарно-эпидемиологического 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31.12.2005 N 199-ФЗ)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полномочиям субъектов Российской Федерации в области обеспечения санитарно-эпидемиологического благополучия населения относятся: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принятие в соответствии с федеральными законами законов и иных нормативных правовых актов субъекта Российской Федерации, контроль за их исполнением;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право разработки, утверждения и реализации региональных программ обеспечения санитарно-эпидемиологического благополучия населения, согласованных с территориальным органом федерального органа исполнительной власти, осуществляющим функции по контролю и надзору в сфере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 и отмена на территории субъекта Российской Федерации ограничительных мероприятий (карантина) на основании предложений, предписаний главных государственных санитарных врачей и их заместителей;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право осуществления мер по гигиеническому воспитанию и обучению населения, пропаганде здорового образа жизни;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своевременного информирования населения субъекта Российской Федерации о возникновении или об угрозе возникновения инфекционных заболеваний и массовых неинфекционных заболеваний (отравлений), о состоянии среды обитания и проводимых санитарно-противоэпидемических (профилактических) мероприятиях;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право участия в проведении социально-гигиенического мониторинга субъекта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29.12.2006 N 258-ФЗ)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" w:name="Par155"/>
      <w:bookmarkEnd w:id="8"/>
      <w:r>
        <w:rPr>
          <w:rFonts w:ascii="Calibri" w:hAnsi="Calibri" w:cs="Calibri"/>
        </w:rPr>
        <w:t xml:space="preserve">Статья 7. Утратила силу. - Федеральный </w:t>
      </w:r>
      <w:hyperlink r:id="rId4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9" w:name="Par157"/>
      <w:bookmarkEnd w:id="9"/>
      <w:r>
        <w:rPr>
          <w:rFonts w:ascii="Calibri" w:hAnsi="Calibri" w:cs="Calibri"/>
          <w:b/>
          <w:bCs/>
        </w:rPr>
        <w:t>Глава II. ПРАВА И ОБЯЗАННОСТИ ГРАЖДАН, ИНДИВИДУАЛЬНЫХ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ПРЕДПРИНИМАТЕЛЕЙ И ЮРИДИЧЕСКИХ ЛИЦ В ОБЛАСТИ ОБЕСПЕЧЕНИЯ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САНИТАРНО-ЭПИДЕМИОЛОГИЧЕСКОГО 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0" w:name="Par161"/>
      <w:bookmarkEnd w:id="10"/>
      <w:r>
        <w:rPr>
          <w:rFonts w:ascii="Calibri" w:hAnsi="Calibri" w:cs="Calibri"/>
        </w:rPr>
        <w:t>Статья 8. Права граждан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Граждане имеют право: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благоприятную среду обитания, факторы которой не оказывают вредного воздействия на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получать в соответствии с </w:t>
      </w:r>
      <w:hyperlink r:id="rId41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в органах государственной власти, органах местного самоуправления, органах, осуществляющих федеральный государственный санитарно-эпидемиологический надзор, и у юридических лиц информацию о санитарно-эпидемиологической обстановке, состоянии среды обитания, качестве и безопасности продукции производственно-технического назначения, пищевых продуктов, товаров для личных и бытовых нужд, потенциальной опасности для здоровья человека выполняемых работ и оказываемых услуг;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42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43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обращаться в органы, уполномоченные на осуществление федерального государственного санитарно-эпидемиологического надзора, в связи с нарушениями требований санитарного законодательства, создающими угрозу причинения вреда жизни, здоровью людей, вреда окружающей среде и угрозу санитарно-эпидемиологическому благополучию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вносить в органы государственной власти, органы местного самоуправления, органы, осуществляющие федеральный государственный санитарно-эпидемиологический надзор, предложения об обеспечении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Федеральных законов от 22.08.2004 </w:t>
      </w:r>
      <w:hyperlink r:id="rId45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46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возмещение в полном объеме вреда, причиненного их здоровью или имуществу вследствие нарушения другими гражданами, индивидуальными предпринимателями и юридическими лицами санитарного законодательства, а также при осуществлении санитарно-противоэпидемических (профилактических) мероприятий,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1" w:name="Par173"/>
      <w:bookmarkEnd w:id="11"/>
      <w:r>
        <w:rPr>
          <w:rFonts w:ascii="Calibri" w:hAnsi="Calibri" w:cs="Calibri"/>
        </w:rPr>
        <w:t>Статья 9. Права индивидуальных предпринимателей и юридических лиц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Индивидуальные предприниматели и юридические лица имеют право: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получать в соответствии с </w:t>
      </w:r>
      <w:hyperlink r:id="rId4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в органах государственной власти, органах местного самоуправления, органах, осуществляющих федеральный государственный санитарно-эпидемиологический надзор, информацию о санитарно-эпидемиологической обстановке, состоянии среды обитания, санитарных </w:t>
      </w:r>
      <w:hyperlink r:id="rId48" w:history="1">
        <w:r>
          <w:rPr>
            <w:rFonts w:ascii="Calibri" w:hAnsi="Calibri" w:cs="Calibri"/>
            <w:color w:val="0000FF"/>
          </w:rPr>
          <w:t>правилах</w:t>
        </w:r>
      </w:hyperlink>
      <w:r>
        <w:rPr>
          <w:rFonts w:ascii="Calibri" w:hAnsi="Calibri" w:cs="Calibri"/>
        </w:rPr>
        <w:t>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49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50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принимать участие в разработке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обеспечению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возмещение в полном объеме вреда, причиненного их имуществу вследствие нарушения гражданами, другими индивидуальными предпринимателями и юридическими лицами санитарного законодательства, а также при осуществлении санитарно-противоэпидемических (профилактических) мероприятий,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2" w:name="Par181"/>
      <w:bookmarkEnd w:id="12"/>
      <w:r>
        <w:rPr>
          <w:rFonts w:ascii="Calibri" w:hAnsi="Calibri" w:cs="Calibri"/>
        </w:rPr>
        <w:t>Статья 10. Обязанности граждан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Граждане обязаны: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18.07.2011 </w:t>
      </w:r>
      <w:hyperlink r:id="rId51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19.07.2011 </w:t>
      </w:r>
      <w:hyperlink r:id="rId52" w:history="1">
        <w:r>
          <w:rPr>
            <w:rFonts w:ascii="Calibri" w:hAnsi="Calibri" w:cs="Calibri"/>
            <w:color w:val="0000FF"/>
          </w:rPr>
          <w:t>N 248-ФЗ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заботиться о здоровье, гигиеническом воспитании и об обучении своих детей;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осуществлять действия, влекущие за собой нарушение прав других граждан на охрану здоровья и благоприятную среду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3" w:name="Par189"/>
      <w:bookmarkEnd w:id="13"/>
      <w:r>
        <w:rPr>
          <w:rFonts w:ascii="Calibri" w:hAnsi="Calibri" w:cs="Calibri"/>
        </w:rPr>
        <w:t>Статья 11. Обязанности индивидуальных предпринимателей и юридических лиц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Индивидуальные предприниматели и юридические лица в соответствии с осуществляемой ими деятельностью обязаны: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18.07.2011 </w:t>
      </w:r>
      <w:hyperlink r:id="rId53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19.07.2011 </w:t>
      </w:r>
      <w:hyperlink r:id="rId54" w:history="1">
        <w:r>
          <w:rPr>
            <w:rFonts w:ascii="Calibri" w:hAnsi="Calibri" w:cs="Calibri"/>
            <w:color w:val="0000FF"/>
          </w:rPr>
          <w:t>N 248-ФЗ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разрабатывать и проводить санитарно-противоэпидемические (профилактические) мероприятия;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обеспечивать безопасность для здоровья человека выполняемых работ и оказываемых услуг, а также продукции производственно-технического назначения, пищевых продуктов и товаров для личных и бытовых нужд при их производстве, транспортировке, хранении, реализации населению;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осуществлять производственный контроль, в том числе посредством проведения лабораторных исследований и испытаний, за соблюдением санитарно-эпидемиологических требований и проведением санитарно-противоэпидемических (профилактических) мероприятий при выполнении работ и оказании услуг, а также при производстве, транспортировке, хранении и реализации продукции;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проводить работы по обоснованию безопасности для человека новых видов продукции и технологии ее производства, критериев безопасности и (или) безвредности факторов среды обитания и разрабатывать методы контроля за факторами среды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своевременно информировать население, органы местного самоуправления, органы, осуществляющие федеральный государственный санитарно-эпидемиологический надзор, об аварийных ситуациях, остановках производства, о нарушениях технологических процессов, создающих угрозу санитарно-эпидемиологическому благополучию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56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5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 с 1 августа 2011 года. - Федеральный </w:t>
      </w:r>
      <w:hyperlink r:id="rId5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18.07.2011 N 242-ФЗ;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осуществлять гигиеническое обучение работников.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4" w:name="Par204"/>
      <w:bookmarkEnd w:id="14"/>
      <w:r>
        <w:rPr>
          <w:rFonts w:ascii="Calibri" w:hAnsi="Calibri" w:cs="Calibri"/>
          <w:b/>
          <w:bCs/>
        </w:rPr>
        <w:t>Глава III. САНИТАРНО-ЭПИДЕМИОЛОГИЧЕСКИЕ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ТРЕБОВАНИЯ ОБЕСПЕЧЕНИЯ БЕЗОПАСНОСТИ СРЕДЫ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ОБИТАНИЯ ДЛЯ ЗДОРОВЬЯ ЧЕЛОВЕКА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5" w:name="Par208"/>
      <w:bookmarkEnd w:id="15"/>
      <w:r>
        <w:rPr>
          <w:rFonts w:ascii="Calibri" w:hAnsi="Calibri" w:cs="Calibri"/>
        </w:rPr>
        <w:t>Статья 12. Санитарно-эпидемиологические требования к планировке и застройке городских и сельских поселений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планировке и застройке городских и сельских поселений должно предусматриваться создание благоприятных условий для жизни и здоровья населения путем комплексного благоустройства городских и сельских поселений и реализации иных мер по предупреждению и устранению вредного воздействия на человека факторов среды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 разработке нормативов градостроительного проектирования, схем территориального планирования, генеральных планов городских и сельских поселений, проектов планировки общественных центров, жилых районов, магистралей городов, решении вопросов размещения объектов гражданского, промышленного и сельскохозяйственного назначения и установления их санитарно-защитных зон, а также при проектировании, строительстве, реконструкции, техническом перевооружении, консервации и ликвидации промышленных, транспортных объектов, зданий и сооружений культурно-бытового назначения, жилых домов, объектов инженерной инфраструктуры и благоустройства и иных объектов (далее - объекты) должны соблюдаться </w:t>
      </w:r>
      <w:hyperlink r:id="rId59" w:history="1">
        <w:r>
          <w:rPr>
            <w:rFonts w:ascii="Calibri" w:hAnsi="Calibri" w:cs="Calibri"/>
            <w:color w:val="0000FF"/>
          </w:rPr>
          <w:t>санитарные правила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18.12.2006 </w:t>
      </w:r>
      <w:hyperlink r:id="rId60" w:history="1">
        <w:r>
          <w:rPr>
            <w:rFonts w:ascii="Calibri" w:hAnsi="Calibri" w:cs="Calibri"/>
            <w:color w:val="0000FF"/>
          </w:rPr>
          <w:t>N 232-ФЗ</w:t>
        </w:r>
      </w:hyperlink>
      <w:r>
        <w:rPr>
          <w:rFonts w:ascii="Calibri" w:hAnsi="Calibri" w:cs="Calibri"/>
        </w:rPr>
        <w:t xml:space="preserve">, от 18.07.2011 </w:t>
      </w:r>
      <w:hyperlink r:id="rId61" w:history="1">
        <w:r>
          <w:rPr>
            <w:rFonts w:ascii="Calibri" w:hAnsi="Calibri" w:cs="Calibri"/>
            <w:color w:val="0000FF"/>
          </w:rPr>
          <w:t>N 215-ФЗ</w:t>
        </w:r>
      </w:hyperlink>
      <w:r>
        <w:rPr>
          <w:rFonts w:ascii="Calibri" w:hAnsi="Calibri" w:cs="Calibri"/>
        </w:rPr>
        <w:t xml:space="preserve">, от 23.06.2014 </w:t>
      </w:r>
      <w:hyperlink r:id="rId62" w:history="1">
        <w:r>
          <w:rPr>
            <w:rFonts w:ascii="Calibri" w:hAnsi="Calibri" w:cs="Calibri"/>
            <w:color w:val="0000FF"/>
          </w:rPr>
          <w:t>N 171-ФЗ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Утратил силу. - Федеральный </w:t>
      </w:r>
      <w:hyperlink r:id="rId6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19.07.2011 N 248-ФЗ.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Граждане, индивидуальные предприниматели и юридические лица, ответственные за выполнение работ по проектированию и строительству объектов, их финансирование и (или) кредитование, в случае выявления нарушения санитарно-эпидемиологических требований или невозможности их выполнения обязаны приостановить либо полностью прекратить проведение указанных работ и их финансирование и (или) кредитование.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6" w:name="Par217"/>
      <w:bookmarkEnd w:id="16"/>
      <w:r>
        <w:rPr>
          <w:rFonts w:ascii="Calibri" w:hAnsi="Calibri" w:cs="Calibri"/>
        </w:rPr>
        <w:t>Статья 13. Санитарно-эпидемиологические требования к продукции производственно-технического назначения, товарам для личных и бытовых нужд и технологиям их производства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Продукция производственно-технического назначения, при производстве, транспортировке, хранении, применении (использовании) и утилизации которой требуется непосредственное участие человека, а также товары для личных и бытовых нужд граждан (далее - продукция) не должны оказывать вредное воздействие на человека и среду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Продукция по своим свойствам и показателям должна соответствовать санитарно-эпидемиологическим требованиям.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Производство, применение (использование) и реализация населению новых видов продукции (впервые разрабатываемых или внедряемых) осуществляются при условии их соответствия санитарно-эпидемиологическим требованиям.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 Граждане, индивидуальные предприниматели и юридические лица, осуществляющие разработку, производство, транспортировку, закупку, хранение и реализацию продукции, в случае установления ее несоответствия санитарно-эпидемиологическим требованиям обязаны приостановить такую деятельность, изъять продукцию из оборота и принять меры по применению (использованию) продукции в целях, исключающих причинение вреда человеку, или ее уничтожить.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7" w:name="Par227"/>
      <w:bookmarkEnd w:id="17"/>
      <w:r>
        <w:rPr>
          <w:rFonts w:ascii="Calibri" w:hAnsi="Calibri" w:cs="Calibri"/>
        </w:rPr>
        <w:t>Статья 14. Санитарно-эпидемиологические требования к потенциально опасным для человека химическим, биологическим веществам и отдельным видам продукции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Потенциально опасные для человека химические, биологические вещества и отдельные виды продукции допускаются к производству, транспортировке, закупке, хранению, реализации и применению (использованию) после их государственной регистрации в соответствии со </w:t>
      </w:r>
      <w:hyperlink w:anchor="Par527" w:history="1">
        <w:r>
          <w:rPr>
            <w:rFonts w:ascii="Calibri" w:hAnsi="Calibri" w:cs="Calibri"/>
            <w:color w:val="0000FF"/>
          </w:rPr>
          <w:t>статьей 43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8" w:name="Par231"/>
      <w:bookmarkEnd w:id="18"/>
      <w:r>
        <w:rPr>
          <w:rFonts w:ascii="Calibri" w:hAnsi="Calibri" w:cs="Calibri"/>
        </w:rPr>
        <w:t xml:space="preserve">Статья 15. Санитарно-эпидемиологические требования к пищевым продуктам, пищевым добавкам, продовольственному сырью, а также контактирующим с ними материалам и </w:t>
      </w:r>
      <w:proofErr w:type="gramStart"/>
      <w:r>
        <w:rPr>
          <w:rFonts w:ascii="Calibri" w:hAnsi="Calibri" w:cs="Calibri"/>
        </w:rPr>
        <w:t>изделиям</w:t>
      </w:r>
      <w:proofErr w:type="gramEnd"/>
      <w:r>
        <w:rPr>
          <w:rFonts w:ascii="Calibri" w:hAnsi="Calibri" w:cs="Calibri"/>
        </w:rPr>
        <w:t xml:space="preserve"> и технологиям их производства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Пищевые продукты должны удовлетворять физиологическим потребностям человека и не должны оказывать на него вредное воздействие.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Пищевые продукты, пищевые добавки, продовольственное сырье, а также контактирующие с ними материалы и изделия в процессе их производства, хранения, транспортировки и реализации населению должны соответствовать санитарно-эпидемиологическим </w:t>
      </w:r>
      <w:hyperlink r:id="rId68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производстве пищевых продуктов могут быть использованы контактирующие с ними материалы и изделия, пищевые добавки, разрешенные в порядке,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Производство, применение (использование) и реализация населению новых видов (впервые разрабатываемых и внедряемых в производство) пищевых продуктов, пищевых добавок, продовольственного сырья, а также контактирующих с ними материалов и изделий, внедрение новых технологических процессов их производства и технологического оборудования осуществляются при условии их соответствия санитарно-эпидемиологическим требованиям.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Граждане, индивидуальные предприниматели и юридические лица, осуществляющие производство, закупку, хранение, транспортировку, реализацию пищевых продуктов, пищевых добавок, продовольственного сырья, а также контактирующих с ними материалов и изделий, должны выполнять санитарно-эпидемиологические требования.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Не соответствующие санитарно-эпидемиологическим требованиям и представляющие опасность для человека пищевые продукты, пищевые добавки, продовольственное сырье, а также контактирующие с ними материалы и изделия немедленно снимаются с производства или реализации.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вопросу, касающемуся государственного надзора и контроля в области обеспечения качества и безопасности пищевых продуктов, см. </w:t>
      </w:r>
      <w:hyperlink r:id="rId7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21.12.2000 N 987.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Снятые с производства или реализации пищевые продукты, пищевые добавки, продовольственное сырье, а также контактирующие с ними материалы и изделия должны быть </w:t>
      </w:r>
      <w:r>
        <w:rPr>
          <w:rFonts w:ascii="Calibri" w:hAnsi="Calibri" w:cs="Calibri"/>
        </w:rPr>
        <w:lastRenderedPageBreak/>
        <w:t>использованы их владельцами в целях, исключающих причинение вреда человеку, или уничтожены.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К отношениям, связанным с обеспечением безопасности пищевых продуктов, а также материалов и изделий, контактирующих с пищевыми продуктами, применяются положения законодательства Российской Федерации о техническом регулировании.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7 введен Федеральным </w:t>
      </w:r>
      <w:hyperlink r:id="rId7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9" w:name="Par251"/>
      <w:bookmarkEnd w:id="19"/>
      <w:r>
        <w:rPr>
          <w:rFonts w:ascii="Calibri" w:hAnsi="Calibri" w:cs="Calibri"/>
        </w:rPr>
        <w:t>Статья 16. Санитарно-эпидемиологические требования к продукции, ввозимой на территорию Российской Федерации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253"/>
      <w:bookmarkEnd w:id="20"/>
      <w:r>
        <w:rPr>
          <w:rFonts w:ascii="Calibri" w:hAnsi="Calibri" w:cs="Calibri"/>
        </w:rPr>
        <w:t>1. Продукция, ввозимая на территорию Российской Федерации гражданами, индивидуальными предпринимателями и юридическими лицами и предназначенная для реализации населению, а также для применения (использования) в промышленности, сельском хозяйстве, гражданском строительстве, на транспорте, в процессе которого требуется непосредственное участие человека, не должна оказывать вредное воздействие на человека и среду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Продукция, указанная в </w:t>
      </w:r>
      <w:hyperlink w:anchor="Par253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статьи, должна соответствовать санитарно-эпидемиологическим требованиям. Отдельные виды продукции, которые впервые ввозятся на территорию Российской Федерации и </w:t>
      </w:r>
      <w:hyperlink r:id="rId75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которых устанавливается Правительством Российской Федерации, до их ввоза на территорию Российской Федерации подлежат государственной регистрации в соответствии со </w:t>
      </w:r>
      <w:hyperlink w:anchor="Par527" w:history="1">
        <w:r>
          <w:rPr>
            <w:rFonts w:ascii="Calibri" w:hAnsi="Calibri" w:cs="Calibri"/>
            <w:color w:val="0000FF"/>
          </w:rPr>
          <w:t>статьей 43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Обязательства о выполнении санитарно-эпидемиологических требований к продукции, ввозимой на территорию Российской Федерации, гарантии соблюдения указанных требований при поставке каждой партии такой продукции являются существенными условиями договоров (контрактов) поставок такой продукции.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Федерального </w:t>
      </w:r>
      <w:hyperlink r:id="rId7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1" w:name="Par259"/>
      <w:bookmarkEnd w:id="21"/>
      <w:r>
        <w:rPr>
          <w:rFonts w:ascii="Calibri" w:hAnsi="Calibri" w:cs="Calibri"/>
        </w:rPr>
        <w:t>Статья 17. Санитарно-эпидемиологические требования к организации питания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организации питания населения в специально оборудованных местах (столовых, ресторанах, кафе, барах и других), в том числе при приготовлении пищи и напитков, их хранении и реализации населению, для предотвращения возникновения и распространения инфекционных заболеваний и массовых неинфекционных заболеваний (отравлений) должны выполняться санитарно-эпидемиологические требования.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 организации питания в дошкольных и других образовательных организациях, медицинских организациях, оздоровительных учреждениях и организациях социального обслуживания, установлении норм пищевого довольствия для военнослужащих, а также при установлении норм питания для лиц, находящихся в следственных изоляторах или отбывающих наказание в исправительных учреждениях, обязательно соблюдение научно обоснованных физиологических норм питания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02.07.2013 </w:t>
      </w:r>
      <w:hyperlink r:id="rId79" w:history="1">
        <w:r>
          <w:rPr>
            <w:rFonts w:ascii="Calibri" w:hAnsi="Calibri" w:cs="Calibri"/>
            <w:color w:val="0000FF"/>
          </w:rPr>
          <w:t>N 185-ФЗ</w:t>
        </w:r>
      </w:hyperlink>
      <w:r>
        <w:rPr>
          <w:rFonts w:ascii="Calibri" w:hAnsi="Calibri" w:cs="Calibri"/>
        </w:rPr>
        <w:t xml:space="preserve">, от 25.11.2013 </w:t>
      </w:r>
      <w:hyperlink r:id="rId80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 xml:space="preserve">, от 28.11.2015 </w:t>
      </w:r>
      <w:hyperlink r:id="rId81" w:history="1">
        <w:r>
          <w:rPr>
            <w:rFonts w:ascii="Calibri" w:hAnsi="Calibri" w:cs="Calibri"/>
            <w:color w:val="0000FF"/>
          </w:rPr>
          <w:t>N 358-ФЗ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Приказом Минздрава России от 19.08.2016 N 614 утверждены </w:t>
      </w:r>
      <w:hyperlink r:id="rId82" w:history="1">
        <w:r>
          <w:rPr>
            <w:rFonts w:ascii="Calibri" w:hAnsi="Calibri" w:cs="Calibri"/>
            <w:color w:val="0000FF"/>
          </w:rPr>
          <w:t>Рекомендации</w:t>
        </w:r>
      </w:hyperlink>
      <w:r>
        <w:rPr>
          <w:rFonts w:ascii="Calibri" w:hAnsi="Calibri" w:cs="Calibri"/>
        </w:rPr>
        <w:t xml:space="preserve"> по рациональным нормам потребления пищевых продуктов, отвечающих современным требованиям здорового питания.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установлении минимальных социальных стандартов уровня жизни населения, гарантируемых государством, должны учитываться физиологические нормы питания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2" w:name="Par271"/>
      <w:bookmarkEnd w:id="22"/>
      <w:r>
        <w:rPr>
          <w:rFonts w:ascii="Calibri" w:hAnsi="Calibri" w:cs="Calibri"/>
        </w:rPr>
        <w:t>Статья 18. Санитарно-эпидемиологические требования к водным объектам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Водные объекты, используемые в целях питьевого и хозяйственно-бытового водоснабжения, а также в лечебных, оздоровительных и рекреационных целях, в том числе водные объекты, расположенные в границах городских и сельских населенных пунктов (далее - водные объекты), не должны являться источниками биологических, химических и физических факторов вредного воздействия на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Федерального </w:t>
      </w:r>
      <w:hyperlink r:id="rId8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14.07.2008 N 118-ФЗ)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Критерии безопасности и (или) безвредности для человека водных объектов, в том числе предельно допустимые концентрации в воде химических, биологических веществ, микроорганизмов, уровень радиационного фона устанавливаются </w:t>
      </w:r>
      <w:hyperlink r:id="rId84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Использование водного объекта в конкретно указанных целях допускается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8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14.07.2008 N 118-ФЗ)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Для охраны водных объектов, предотвращения их загрязнения и засорения устанавливаются в соответствии с законодательством Российской Федерации согласованные с органами, осуществляющими федеральный государственный санитарно-эпидемиологический надзор,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86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8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Проекты округов и зон санитарной охраны водных объектов, используемых для питьевого, хозяйственно-бытового водоснабжения и в лечебных целях, утверждаются органами исполнительной власти субъектов Российской Федерации при наличии санитарно-эпидемиологического заключения о соответствии их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8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Органы исполнительной власти субъектов Российской Федерации, органы местного самоуправления, индивидуальные предприниматели и юридические лица в случае, если водные объекты представляют опасность для здоровья населения, обязаны в соответствии с их полномочиями принять меры по ограничению, приостановлению или запрещению использования указанных водных объектов.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Границы и режим зон санитарной охраны источников питьевого и хозяйственно-бытового водоснабжения устанавливаются органами исполнительной власти субъектов Российской Федерации при наличии санитарно-эпидемиологического заключения о соответствии их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8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14.07.2008 N 118-ФЗ)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3" w:name="Par286"/>
      <w:bookmarkEnd w:id="23"/>
      <w:r>
        <w:rPr>
          <w:rFonts w:ascii="Calibri" w:hAnsi="Calibri" w:cs="Calibri"/>
        </w:rPr>
        <w:t>Статья 19. Санитарно-эпидемиологические требования к питьевой воде, а также к питьевому и хозяйственно-бытовому водоснабжению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14.07.2008 N 118-ФЗ)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Питьевая вода должна быть безопасной в эпидемиологическом и радиационном отношении, безвредной по химическому составу и должна иметь благоприятные органолептические свойства.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Организации, осуществляющие горячее водоснабжение, холодное водоснабжение с использованием централизованных систем горячего водоснабжения, холодного водоснабжения, обязаны обеспечить соответствие качества горячей и питьевой воды указанных систем санитарно-эпидемиологическим </w:t>
      </w:r>
      <w:hyperlink r:id="rId91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9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07.12.2011 N 417-ФЗ)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Население городских и сельских поселений должно обеспечиваться питьевой водой в приоритетном порядке в количестве, достаточном для удовлетворения физиологических и бытовых потребностей.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4" w:name="Par294"/>
      <w:bookmarkEnd w:id="24"/>
      <w:r>
        <w:rPr>
          <w:rFonts w:ascii="Calibri" w:hAnsi="Calibri" w:cs="Calibri"/>
        </w:rPr>
        <w:t xml:space="preserve">Статья 20. Санитарно-эпидемиологические требования к атмосферному воздуху в городских </w:t>
      </w:r>
      <w:r>
        <w:rPr>
          <w:rFonts w:ascii="Calibri" w:hAnsi="Calibri" w:cs="Calibri"/>
        </w:rPr>
        <w:lastRenderedPageBreak/>
        <w:t>и сельских поселениях, на территориях промышленных организаций, воздуху в рабочих зонах производственных помещений, жилых и других помещениях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Атмосферный воздух в городских и сельских поселениях, на территориях промышленных организаций, а также воздух в рабочих зонах производственных помещений, жилых и других помещениях (далее - места постоянного или временного пребывания человека) не должен оказывать вредное воздействие на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Критерии безопасности и (или) безвредности для человека атмосферного воздуха в городских и сельских поселениях, на территориях промышленных организаций, воздуха в местах постоянного или временного пребывания человека, в том числе предельно допустимые концентрации (уровни) химических, биологических веществ и микроорганизмов в воздухе, устанавливаются </w:t>
      </w:r>
      <w:hyperlink r:id="rId93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Нормативы предельно допустимых выбросов химических, биологических веществ и микроорганизмов в воздух, проекты санитарно-защитных зон утверждаются при наличии санитарно-эпидемиологического заключения о соответствии указанных нормативов и проектов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Органы государственной власти Российской Федерации, органы государственной власти субъектов Российской Федерации, органы местного самоуправления, граждане, индивидуальные предприниматели, юридические лица в соответствии со своими полномочиями обязаны осуществлять меры по предотвращению и снижению загрязнения атмосферного воздуха в городских и сельских поселениях, воздуха в местах постоянного или временного пребывания человека, обеспечению соответствия атмосферного воздуха в городских и сельских поселениях, воздуха в местах постоянного или временного пребывания человека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5" w:name="Par301"/>
      <w:bookmarkEnd w:id="25"/>
      <w:r>
        <w:rPr>
          <w:rFonts w:ascii="Calibri" w:hAnsi="Calibri" w:cs="Calibri"/>
        </w:rPr>
        <w:t>Статья 21. Санитарно-эпидемиологические требования к почвам, содержанию территорий городских и сельских поселений, промышленных площадок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почвах городских и сельских поселений и сельскохозяйственных угодий содержание потенциально опасных для человека химических и биологических веществ, биологических и микробиологических организмов, а также уровень радиационного фона не должен превышать предельно допустимые концентрации (уровни), установленные </w:t>
      </w:r>
      <w:hyperlink r:id="rId94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Содержание территорий городских и сельских поселений, промышленных площадок должно отвечать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9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6" w:name="Par307"/>
      <w:bookmarkEnd w:id="26"/>
      <w:r>
        <w:rPr>
          <w:rFonts w:ascii="Calibri" w:hAnsi="Calibri" w:cs="Calibri"/>
        </w:rPr>
        <w:t>Статья 22. Санитарно-эпидемиологические требования к сбору, накоплению, транспортированию, обработке, утилизации, обезвреживанию, размещению отходов производства и потребления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29.12.2014 N 458-ФЗ)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Отходы производства и потребления подлежат сбору, накоплению, транспортированию, обработке, утилизации, обезвреживанию, размещению, условия и способы которых должны быть безопасными для здоровья населения и среды обитания и которые должны осуществляться в соответствии с </w:t>
      </w:r>
      <w:hyperlink r:id="rId97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29.12.2014 N 458-ФЗ)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Утратил силу. - Федеральный </w:t>
      </w:r>
      <w:hyperlink r:id="rId9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местах централизованного обработки, утилизации, обезвреживания, размещения отходов производства и потребления должен осуществляться радиационный контроль.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29.12.2014 N 458-ФЗ)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Отходы производства и потребления, при осуществлении радиационного контроля которых выявлено превышение установленного санитарными правилами уровня радиационного фона, подлежат обработке, утилизации, обезвреживанию, размещению в соответствии с законодательством Российской Федерации в области обеспечения радиационной безопасности.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Федерального </w:t>
      </w:r>
      <w:hyperlink r:id="rId10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29.12.2014 N 458-ФЗ)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7" w:name="Par318"/>
      <w:bookmarkEnd w:id="27"/>
      <w:r>
        <w:rPr>
          <w:rFonts w:ascii="Calibri" w:hAnsi="Calibri" w:cs="Calibri"/>
        </w:rPr>
        <w:t>Статья 23. Санитарно-эпидемиологические требования к жилым помещениям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Жилые помещения по площади, планировке, освещенности, инсоляции, микроклимату, воздухообмену, уровням шума, вибрации, ионизирующих и неионизирующих излучений должны соответствовать санитарно-эпидемиологическим требованиям в целях обеспечения безопасных и безвредных условий проживания независимо от его срока.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Заселение жилых помещений, признанных в соответствии с санитарным </w:t>
      </w:r>
      <w:hyperlink r:id="rId103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непригодными для проживания, равно как и предоставление гражданам для постоянного или временного проживания нежилых помещений не допускается.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Содержание жилых помещений должно отвечать </w:t>
      </w:r>
      <w:hyperlink r:id="rId104" w:history="1">
        <w:r>
          <w:rPr>
            <w:rFonts w:ascii="Calibri" w:hAnsi="Calibri" w:cs="Calibri"/>
            <w:color w:val="0000FF"/>
          </w:rPr>
          <w:t>санитарным правилам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8" w:name="Par325"/>
      <w:bookmarkEnd w:id="28"/>
      <w:r>
        <w:rPr>
          <w:rFonts w:ascii="Calibri" w:hAnsi="Calibri" w:cs="Calibri"/>
        </w:rPr>
        <w:t>Статья 24. Санитарно-эпидемиологические требования к эксплуатации производственных, общественных помещений, зданий, сооружений, оборудования и транспорта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При эксплуатации производственных, общественных помещений, зданий, сооружений, оборудования и транспорта должны осуществляться санитарно-противоэпидемические (профилактические) мероприятия и обеспечиваться безопасные для человека условия труда, быта и отдыха в соответствии с </w:t>
      </w:r>
      <w:hyperlink r:id="rId105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Индивидуальные предприниматели и юридические лица обязаны приостановить либо прекратить свою деятельность или работу отдельных цехов, участков, эксплуатацию зданий, сооружений, оборудования, транспорта, выполнение отдельных видов работ и оказание услуг в случаях, если при осуществлении указанных деятельности, работ и услуг нарушаются санитарные правила.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9" w:name="Par330"/>
      <w:bookmarkEnd w:id="29"/>
      <w:r>
        <w:rPr>
          <w:rFonts w:ascii="Calibri" w:hAnsi="Calibri" w:cs="Calibri"/>
        </w:rPr>
        <w:t>Статья 25. Санитарно-эпидемиологические требования к условиям труда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Условия труда, рабочее место и трудовой процесс не должны оказывать вредное воздействие на человека. Требования к обеспечению безопасных для человека условий труда устанавливаются </w:t>
      </w:r>
      <w:hyperlink r:id="rId106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Индивидуальные предприниматели и юридические лица обязаны осуществлять санитарно-противоэпидемические (профилактические) мероприятия по обеспечению безопасных для человека условий труда и выполнению требований санитарных правил и иных нормативных правовых актов Российской Федерации к производственным процессам и технологическому оборудованию, организации рабочих мест, коллективным и индивидуальным средствам защиты работников, режиму труда, отдыха и бытовому обслуживанию работников в целях предупреждения травм, профессиональных заболеваний, инфекционных заболеваний и заболеваний (отравлений), связанных с условиями труда.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0" w:name="Par335"/>
      <w:bookmarkEnd w:id="30"/>
      <w:r>
        <w:rPr>
          <w:rFonts w:ascii="Calibri" w:hAnsi="Calibri" w:cs="Calibri"/>
        </w:rPr>
        <w:t>Статья 26. Санитарно-эпидемиологические требования к условиям работы с биологическими веществами, биологическими и микробиологическими организмами и их токсинами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337"/>
      <w:bookmarkEnd w:id="31"/>
      <w:r>
        <w:rPr>
          <w:rFonts w:ascii="Calibri" w:hAnsi="Calibri" w:cs="Calibri"/>
        </w:rPr>
        <w:t>1. Условия работы с биологическими веществами, биологическими и микробиологическими организмами и их токсинами, в том числе условия работы в области генной инженерии, и с возбудителями инфекционных заболеваний не должны оказывать вредное воздействие на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Требования к обеспечению безопасности условий работ, указанных в </w:t>
      </w:r>
      <w:hyperlink w:anchor="Par337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статьи, для человека и среды обитания устанавливаются </w:t>
      </w:r>
      <w:hyperlink r:id="rId107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 Осуществление работ с биологическими веществами, биологическими и микробиологическими организмами и их токсинами допускается при наличии санитарно-эпидемиологических заключений о соответствии условий выполнения таких работ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2" w:name="Par341"/>
      <w:bookmarkEnd w:id="32"/>
      <w:r>
        <w:rPr>
          <w:rFonts w:ascii="Calibri" w:hAnsi="Calibri" w:cs="Calibri"/>
        </w:rPr>
        <w:t>Статья 27. Санитарно-эпидемиологические требования к условиям работы с источниками физических факторов воздействия на человека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3" w:name="Par343"/>
      <w:bookmarkEnd w:id="33"/>
      <w:r>
        <w:rPr>
          <w:rFonts w:ascii="Calibri" w:hAnsi="Calibri" w:cs="Calibri"/>
        </w:rPr>
        <w:t>1. Условия работы с машинами, механизмами, установками, устройствами, аппаратами, которые являются источниками физических факторов воздействия на человека (шума, вибрации, ультразвуковых, инфразвуковых воздействий, теплового, ионизирующего, неионизирующего и иного излучения), не должны оказывать вредное воздействие на человека.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Критерии безопасности и (или) безвредности условий работ с источниками физических факторов воздействия на человека, в том числе предельно допустимые уровни воздействия, устанавливаются </w:t>
      </w:r>
      <w:hyperlink r:id="rId108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Использование машин, механизмов, установок, устройств и аппаратов, а также производство, применение (использование), транспортировка, хранение и захоронение радиоактивных веществ, материалов и отходов, являющихся источниками физических факторов воздействия на человека, указанных в </w:t>
      </w:r>
      <w:hyperlink w:anchor="Par343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статьи, допускаются при наличии санитарно-эпидемиологических заключений о соответствии условий работы с источниками физических факторов воздействия на человека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Отношения, возникающие в области обеспечения радиационной безопасности населения и безопасности работ с источниками ионизирующих излучений, устанавливаются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4" w:name="Par348"/>
      <w:bookmarkEnd w:id="34"/>
      <w:r>
        <w:rPr>
          <w:rFonts w:ascii="Calibri" w:hAnsi="Calibri" w:cs="Calibri"/>
        </w:rPr>
        <w:t>Статья 28. Санитарно-эпидемиологические требования к условиям отдыха и оздоровления детей, их воспитания и обучения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05.06.2012 N 52-ФЗ)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организациях отдыха и оздоровления детей, дошкольных и других образовательных организациях независимо от организационно-правовых форм должны осуществляться меры по профилактике заболеваний, сохранению и укреплению здоровья обучающихся и воспитанников, в том числе меры по организации их питания, и выполняться требования санитарного законодательства.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05.06.2012 </w:t>
      </w:r>
      <w:hyperlink r:id="rId110" w:history="1">
        <w:r>
          <w:rPr>
            <w:rFonts w:ascii="Calibri" w:hAnsi="Calibri" w:cs="Calibri"/>
            <w:color w:val="0000FF"/>
          </w:rPr>
          <w:t>N 52-ФЗ</w:t>
        </w:r>
      </w:hyperlink>
      <w:r>
        <w:rPr>
          <w:rFonts w:ascii="Calibri" w:hAnsi="Calibri" w:cs="Calibri"/>
        </w:rPr>
        <w:t xml:space="preserve">, от 02.07.2013 </w:t>
      </w:r>
      <w:hyperlink r:id="rId111" w:history="1">
        <w:r>
          <w:rPr>
            <w:rFonts w:ascii="Calibri" w:hAnsi="Calibri" w:cs="Calibri"/>
            <w:color w:val="0000FF"/>
          </w:rPr>
          <w:t>N 185-ФЗ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Программы, методики и режимы воспитания и обучения детей допускаются к применению при наличии санитарно-эпидемиологических заключений. Использование технических, аудиовизуальных и иных средств воспитания и обучения, учебной мебели, учебной и иной издательской продукции для детей осуществляется при условии их соответствия санитарно-эпидемиологическим </w:t>
      </w:r>
      <w:hyperlink r:id="rId112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11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35" w:name="Par356"/>
      <w:bookmarkEnd w:id="35"/>
      <w:r>
        <w:rPr>
          <w:rFonts w:ascii="Calibri" w:hAnsi="Calibri" w:cs="Calibri"/>
          <w:b/>
          <w:bCs/>
        </w:rPr>
        <w:t>Глава IV. САНИТАРНО-ПРОТИВОЭПИДЕМИЧЕСКИЕ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(ПРОФИЛАКТИЧЕСКИЕ) МЕРОПРИЯТИЯ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6" w:name="Par359"/>
      <w:bookmarkEnd w:id="36"/>
      <w:r>
        <w:rPr>
          <w:rFonts w:ascii="Calibri" w:hAnsi="Calibri" w:cs="Calibri"/>
        </w:rPr>
        <w:t>Статья 29. Организация и проведение санитарно-противоэпидемических (профилактических) мероприятий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целях предупреждения возникновения и распространения инфекционных заболеваний и массовых неинфекционных заболеваний (отравлений) должны своевременно и в полном объеме проводиться предусмотренные </w:t>
      </w:r>
      <w:hyperlink r:id="rId114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 санитарно-противоэпидемические (профилактические) мероприятия, в том числе мероприятия по осуществлению санитарной охраны территории Российской Федерации, введению ограничительных мероприятий (карантина), осуществлению </w:t>
      </w:r>
      <w:r>
        <w:rPr>
          <w:rFonts w:ascii="Calibri" w:hAnsi="Calibri" w:cs="Calibri"/>
        </w:rPr>
        <w:lastRenderedPageBreak/>
        <w:t>производственного контроля, мер в отношении больных инфекционными заболеваниями, проведению медицинских осмотров, профилактических прививок, гигиенического воспитания и обучения граждан.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Санитарно-противоэпидемические (профилактические) мероприятия подлежат включению в разрабатываемые федеральные целевые программы охраны и укрепления здоровья населения, обеспечения санитарно-эпидемиологического благополучия населения.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Санитарно-противоэпидемические (профилактические) мероприятия проводятся в обязательном порядке гражданами, индивидуальными предпринимателями и юридическими лицами в соответствии с осуществляемой ими деятельностью, а также в случаях, предусмотренных пунктом 2 </w:t>
      </w:r>
      <w:hyperlink w:anchor="Par666" w:history="1">
        <w:r>
          <w:rPr>
            <w:rFonts w:ascii="Calibri" w:hAnsi="Calibri" w:cs="Calibri"/>
            <w:color w:val="0000FF"/>
          </w:rPr>
          <w:t>статьи 50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7" w:name="Par366"/>
      <w:bookmarkEnd w:id="37"/>
      <w:r>
        <w:rPr>
          <w:rFonts w:ascii="Calibri" w:hAnsi="Calibri" w:cs="Calibri"/>
        </w:rPr>
        <w:t>Статья 30. Санитарная охрана территории Российской Федерации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Санитарная охрана территории Российской Федерации направлена на предупреждение заноса на территорию Российской Федерации и распространения на территории Российской Федерации инфекционных заболеваний, представляющих опасность для населения, а также на предотвращение ввоза на территорию Российской Федерации и реализации на территории Российской Федерации товаров, химических, биологических и радиоактивных веществ, отходов и иных грузов, представляющих опасность для человека (далее - опасные грузы и товары). Ввоз на территорию Российской Федерации опасных грузов и товаров осуществляется в специально оборудованных и предназначенных для этих целей пунктах пропуска через Государственную границу Российской Федерации (далее - специализированные пункты пропуска). </w:t>
      </w:r>
      <w:hyperlink r:id="rId116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таких пунктов пропуска определяется в </w:t>
      </w:r>
      <w:hyperlink r:id="rId117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30.12.2006 </w:t>
      </w:r>
      <w:hyperlink r:id="rId118" w:history="1">
        <w:r>
          <w:rPr>
            <w:rFonts w:ascii="Calibri" w:hAnsi="Calibri" w:cs="Calibri"/>
            <w:color w:val="0000FF"/>
          </w:rPr>
          <w:t>N 266-ФЗ</w:t>
        </w:r>
      </w:hyperlink>
      <w:r>
        <w:rPr>
          <w:rFonts w:ascii="Calibri" w:hAnsi="Calibri" w:cs="Calibri"/>
        </w:rPr>
        <w:t xml:space="preserve">, от 28.12.2010 </w:t>
      </w:r>
      <w:hyperlink r:id="rId119" w:history="1">
        <w:r>
          <w:rPr>
            <w:rFonts w:ascii="Calibri" w:hAnsi="Calibri" w:cs="Calibri"/>
            <w:color w:val="0000FF"/>
          </w:rPr>
          <w:t>N 394-ФЗ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120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инфекционных заболеваний, требующих проведения мероприятий по санитарной охране территории Российской Федерации, определяется федеральным органом исполнительной власти, осуществляющим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28.12.2010 </w:t>
      </w:r>
      <w:hyperlink r:id="rId121" w:history="1">
        <w:r>
          <w:rPr>
            <w:rFonts w:ascii="Calibri" w:hAnsi="Calibri" w:cs="Calibri"/>
            <w:color w:val="0000FF"/>
          </w:rPr>
          <w:t>N 394-ФЗ</w:t>
        </w:r>
      </w:hyperlink>
      <w:r>
        <w:rPr>
          <w:rFonts w:ascii="Calibri" w:hAnsi="Calibri" w:cs="Calibri"/>
        </w:rPr>
        <w:t xml:space="preserve">, от 18.07.2011 </w:t>
      </w:r>
      <w:hyperlink r:id="rId122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Не допускаются к ввозу на территорию Российской Федерации опасные грузы и товары, ввоз которых на территорию Российской Федерации запрещен законодательством Российской Федерации, а также грузы и товары, в отношении которых при проведении санитарно-карантинного контроля установлено, что их ввоз на территорию Российской Федерации создаст угрозу возникновения и распространения инфекционных заболеваний или массовых неинфекционных заболеваний (отравлений).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Санитарно-карантинный контроль в пунктах пропуска через Государственную границу Российской Федерации осуществляется федеральным органом исполнительной власти, осуществляющим федеральный государственный санитарно-эпидемиологический надзор, а также таможенными органами в части проведения проверки документов в специализированных пунктах пропуска.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осуществлении санитарно-карантинного контроля в специализированных пунктах пропуска должностные лица таможенных органов проводят проверку документов, представляемых перевозчиком или лицом, действующим от его имени, при прибытии товаров и грузов на территорию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результатам проверки документов должностными лицами таможенных органов принимается решение 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транзита, либо об их немедленном вывозе с территории Российской Федерации, либо об их направлении в специально оборудованные и оснащенные места в специализированных пунктах пропуска для проведения досмотра товаров и грузов должностными лицами федерального органа исполнительной власти, осуществляющего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Федерального </w:t>
      </w:r>
      <w:hyperlink r:id="rId12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5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осуществления санитарно-карантинного контроля в пунктах пропуска через Государственную границу Российской Федерации (в том числе порядок принятия таможенными органами решений по результатам проверки документов в специализированных пунктах пропуска и порядок определения видов товаров в соответствии с единой Товарной номенклатурой внешнеэкономической деятельности Таможенного союза и случаев, когда проводится досмотр товаров и грузов) определяется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 ред. Федерального </w:t>
      </w:r>
      <w:hyperlink r:id="rId12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28.12.2010 N 394-ФЗ)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Санитарно-карантинный контроль в пунктах пропуска через Государственную границу Российской Федерации, расположенных на территории свободного порта Владивосток, осуществляется федеральными органами исполнительной власти, осуществляющими федеральный государственный санитарно-эпидемиологический надзор в соответствии с их компетенцией в порядке,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Правительство Российской Федерации вправе устанавливать компетенцию федеральных органов исполнительной власти по осуществлению санитарно-карантинного контроля в пунктах пропуска через Государственную границу Российской Федерации, расположенных на территории свободного порта Владивосток, на определенный период, а также порядок осуществления такого контроля.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результатам осуществления санитарно-карантинного контроля в пунктах пропуска через Государственную границу Российской Федерации, расположенных на территории свободного порта Владивосток, с учетом системы управления рисками принимается одно из следующих решений: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немедленном вывозе товаров и грузов с территории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ввозе товаров и грузов на территорию Российской Федерации в целях их дальнейшей перевозки в соответствии с таможенной процедурой таможенного транзита в специально оборудованные и оснащенные места назначения (доставки) для завершения санитарно-карантинного контроля должностными лицами федерального органа исполнительной власти, осуществляющего федеральный государственный санитарно-эпидемиологический надзор;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направлении товаров и грузов в специально оборудованные и оснащенные места в пунктах пропуска через Государственную границу Российской Федерации, расположенных на территории свободного порта Владивосток, для проведения досмотра товаров и грузов уполномоченными должностными лицами федерального органа исполнительной власти в соответствии с компетенцией, установленной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Порядок разработки и реализации мер по управлению рисками, включающий в себя порядок сбора и анализа информации, в том числе предварительной информации, представляемой участниками внешнеэкономической деятельности в таможенные органы, а также стратегию и тактику применения системы управления рисками, определяет федеральный орган исполнительной власти, осуществляющий федеральный государственный санитарно-эпидемиологический надзор, совместно с федеральным органом исполнительной власти, уполномоченным в области таможенного дела.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4.1 введен Федеральным </w:t>
      </w:r>
      <w:hyperlink r:id="rId12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13.07.2015 N 213-ФЗ)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Порядок и условия осуществления санитарной охраны территории Российской Федерации, а также мероприятия по санитарной охране территории Российской Федерации устанавливаются федеральными законами, </w:t>
      </w:r>
      <w:hyperlink r:id="rId128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8" w:name="Par390"/>
      <w:bookmarkEnd w:id="38"/>
      <w:r>
        <w:rPr>
          <w:rFonts w:ascii="Calibri" w:hAnsi="Calibri" w:cs="Calibri"/>
        </w:rPr>
        <w:t>Статья 31. Ограничительные мероприятия (карантин)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Ограничительные мероприятия (карантин) вводятся в пунктах пропуска через Государственную границу Российской Федерации, на территории Российской Федерации, территории соответствующего субъекта Российской Федерации, муниципального образования, в организациях и на объектах хозяйственной и иной деятельности в случае угрозы возникновения и распространения инфекционных заболеваний.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Ограничительные мероприятия (карантин) вводятся (отменяются) на основании предложений, предписаний главных государственных санитарных врачей и их заместителей решением Правительства Российской Федерации или органа исполнительной власти субъекта Российской Федерации, органа местного самоуправления, а также решением уполномоченных должностных лиц федерального органа исполнительной власти или его территориальных органов, структурных подразделений, в ведении которых находятся объекты обороны и иного специального назначения.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3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Порядок осуществления ограничительных мероприятий (карантина) и </w:t>
      </w:r>
      <w:hyperlink r:id="rId131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инфекционных заболеваний, при угрозе возникновения и распространения которых вводятся ограничительные мероприятия (карантин), устанавливаются </w:t>
      </w:r>
      <w:hyperlink r:id="rId132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и иными нормативными правовыми актами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9" w:name="Par398"/>
      <w:bookmarkEnd w:id="39"/>
      <w:r>
        <w:rPr>
          <w:rFonts w:ascii="Calibri" w:hAnsi="Calibri" w:cs="Calibri"/>
        </w:rPr>
        <w:t>Статья 32. Производственный контроль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Производственный контроль, в том числе проведение лабораторных исследований и испытаний, за соблюдением санитарно-эпидемиологических требований и выполнением санитарно-противоэпидемических (профилактических) мероприятий в процессе производства, хранения, транспортировки и реализации продукции, выполнения работ и оказания услуг, а также условиями труда осуществляется индивидуальными предпринимателями и юридическими лицами в целях обеспечения безопасности и (или) безвредности для человека и среды обитания таких продукции, работ и услуг.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19.07.2011 </w:t>
      </w:r>
      <w:hyperlink r:id="rId133" w:history="1">
        <w:r>
          <w:rPr>
            <w:rFonts w:ascii="Calibri" w:hAnsi="Calibri" w:cs="Calibri"/>
            <w:color w:val="0000FF"/>
          </w:rPr>
          <w:t>N 248-ФЗ</w:t>
        </w:r>
      </w:hyperlink>
      <w:r>
        <w:rPr>
          <w:rFonts w:ascii="Calibri" w:hAnsi="Calibri" w:cs="Calibri"/>
        </w:rPr>
        <w:t xml:space="preserve">, от 25.06.2012 </w:t>
      </w:r>
      <w:hyperlink r:id="rId134" w:history="1">
        <w:r>
          <w:rPr>
            <w:rFonts w:ascii="Calibri" w:hAnsi="Calibri" w:cs="Calibri"/>
            <w:color w:val="0000FF"/>
          </w:rPr>
          <w:t>N 93-ФЗ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Производственный контроль осуществляется в порядке, установленном техническими </w:t>
      </w:r>
      <w:hyperlink r:id="rId135" w:history="1">
        <w:r>
          <w:rPr>
            <w:rFonts w:ascii="Calibri" w:hAnsi="Calibri" w:cs="Calibri"/>
            <w:color w:val="0000FF"/>
          </w:rPr>
          <w:t>регламентами</w:t>
        </w:r>
      </w:hyperlink>
      <w:r>
        <w:rPr>
          <w:rFonts w:ascii="Calibri" w:hAnsi="Calibri" w:cs="Calibri"/>
        </w:rPr>
        <w:t xml:space="preserve"> или применяемыми до дня вступления в силу соответствующих технических регламентов </w:t>
      </w:r>
      <w:hyperlink r:id="rId136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>, а также стандартами безопасности труда, если иное не предусмотрено федеральным законом.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19.07.2011 </w:t>
      </w:r>
      <w:hyperlink r:id="rId137" w:history="1">
        <w:r>
          <w:rPr>
            <w:rFonts w:ascii="Calibri" w:hAnsi="Calibri" w:cs="Calibri"/>
            <w:color w:val="0000FF"/>
          </w:rPr>
          <w:t>N 248-ФЗ</w:t>
        </w:r>
      </w:hyperlink>
      <w:r>
        <w:rPr>
          <w:rFonts w:ascii="Calibri" w:hAnsi="Calibri" w:cs="Calibri"/>
        </w:rPr>
        <w:t xml:space="preserve">, от 07.12.2011 </w:t>
      </w:r>
      <w:hyperlink r:id="rId138" w:history="1">
        <w:r>
          <w:rPr>
            <w:rFonts w:ascii="Calibri" w:hAnsi="Calibri" w:cs="Calibri"/>
            <w:color w:val="0000FF"/>
          </w:rPr>
          <w:t>N 417-ФЗ</w:t>
        </w:r>
      </w:hyperlink>
      <w:r>
        <w:rPr>
          <w:rFonts w:ascii="Calibri" w:hAnsi="Calibri" w:cs="Calibri"/>
        </w:rPr>
        <w:t xml:space="preserve">, от 25.06.2012 </w:t>
      </w:r>
      <w:hyperlink r:id="rId139" w:history="1">
        <w:r>
          <w:rPr>
            <w:rFonts w:ascii="Calibri" w:hAnsi="Calibri" w:cs="Calibri"/>
            <w:color w:val="0000FF"/>
          </w:rPr>
          <w:t>N 93-ФЗ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Лица, осуществляющие производственный контроль, несут ответственность за своевременность, полноту и достоверность его осуществления.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0" w:name="Par406"/>
      <w:bookmarkEnd w:id="40"/>
      <w:r>
        <w:rPr>
          <w:rFonts w:ascii="Calibri" w:hAnsi="Calibri" w:cs="Calibri"/>
        </w:rPr>
        <w:t>Статья 33. Меры в отношении больных инфекционными заболеваниями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Больные инфекционными заболеваниями, лица с подозрением на такие заболевания и контактировавшие с больными инфекционными заболеваниями лица, а также лица, являющиеся носителями возбудителей инфекционных болезней, подлежат лабораторному обследованию и медицинскому наблюдению или лечению и в случае, если они представляют опасность для окружающих, обязательной госпитализации или изоляции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Лица, являющиеся носителями возбудителей инфекционных заболеваний, если они могут явиться источниками распространения инфекционных заболеваний в связи с особенностями производства, в котором они заняты, или выполняемой ими работой, при их согласии временно переводятся на другую работу, не связанную с риском распространения инфекционных заболеваний. При невозможности перевода на основании постановлений главных государственных санитарных врачей и их заместителей они временно отстраняются от работы с выплатой пособий по социальному страхованию.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Все случаи инфекционных заболеваний и массовых неинфекционных заболеваний (отравлений) подлежат регистрации медицинскими организациями по месту выявления таких заболеваний (отравлений), государственному учету и ведению отчетности по ним органами, осуществляющими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40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141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25.11.2013 </w:t>
      </w:r>
      <w:hyperlink r:id="rId142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ведения государственного учета указанных случаев заболеваний (отравлений), а также порядок ведения отчетности по ним устанавливается федеральным органом исполнительной </w:t>
      </w:r>
      <w:r>
        <w:rPr>
          <w:rFonts w:ascii="Calibri" w:hAnsi="Calibri" w:cs="Calibri"/>
        </w:rPr>
        <w:lastRenderedPageBreak/>
        <w:t>власти, осуществляющим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28.12.2010 </w:t>
      </w:r>
      <w:hyperlink r:id="rId143" w:history="1">
        <w:r>
          <w:rPr>
            <w:rFonts w:ascii="Calibri" w:hAnsi="Calibri" w:cs="Calibri"/>
            <w:color w:val="0000FF"/>
          </w:rPr>
          <w:t>N 394-ФЗ</w:t>
        </w:r>
      </w:hyperlink>
      <w:r>
        <w:rPr>
          <w:rFonts w:ascii="Calibri" w:hAnsi="Calibri" w:cs="Calibri"/>
        </w:rPr>
        <w:t xml:space="preserve">, от 18.07.2011 </w:t>
      </w:r>
      <w:hyperlink r:id="rId144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1" w:name="Par415"/>
      <w:bookmarkEnd w:id="41"/>
      <w:r>
        <w:rPr>
          <w:rFonts w:ascii="Calibri" w:hAnsi="Calibri" w:cs="Calibri"/>
        </w:rPr>
        <w:t>Статья 34. Обязательные медицинские осмотры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целях предупреждения возникновения и распространения инфекционных заболеваний, массовых неинфекционных заболеваний (отравлений) и профессиональных заболеваний работники отдельных профессий, производств и организаций при выполнении своих трудовых обязанностей обязаны проходить предварительные при поступлении на работу и периодические профилактические медицинские осмотры (далее - медицинские осмотры).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случае необходимости на основании предложений органов, осуществляющих федеральный государственный санитарно-эпидемиологический надзор, решениями органов государственной власти субъектов Российской Федерации или органов местного самоуправления в отдельных организациях (цехах, лабораториях и иных структурных подразделениях) могут вводиться дополнительные показания к проведению медицинских осмотров работников.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45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146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Индивидуальные предприниматели и юридические лица обязаны обеспечивать условия, необходимые для своевременного прохождения медицинских осмотров работниками.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Работники, отказывающиеся от прохождения медицинских осмотров, не допускаются к работе.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Данные о прохождении медицинских осмотров подлежат внесению в личные медицинские </w:t>
      </w:r>
      <w:hyperlink r:id="rId147" w:history="1">
        <w:r>
          <w:rPr>
            <w:rFonts w:ascii="Calibri" w:hAnsi="Calibri" w:cs="Calibri"/>
            <w:color w:val="0000FF"/>
          </w:rPr>
          <w:t>книжки</w:t>
        </w:r>
      </w:hyperlink>
      <w:r>
        <w:rPr>
          <w:rFonts w:ascii="Calibri" w:hAnsi="Calibri" w:cs="Calibri"/>
        </w:rPr>
        <w:t xml:space="preserve"> и учету медицинскими организациями государственной и муниципальной систем здравоохранения, а также органами, осуществляющими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48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149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25.11.2013 </w:t>
      </w:r>
      <w:hyperlink r:id="rId150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hyperlink r:id="rId151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проведения обязательных медицинских осмотров, учета, ведения отчетности и выдачи работникам личных медицинских книжек определяется федеральным органом исполнительной власти, осуществляющим нормативно-правовое регулирование в сфере здравоохранения.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52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28.12.2010 </w:t>
      </w:r>
      <w:hyperlink r:id="rId153" w:history="1">
        <w:r>
          <w:rPr>
            <w:rFonts w:ascii="Calibri" w:hAnsi="Calibri" w:cs="Calibri"/>
            <w:color w:val="0000FF"/>
          </w:rPr>
          <w:t>N 394-ФЗ</w:t>
        </w:r>
      </w:hyperlink>
      <w:r>
        <w:rPr>
          <w:rFonts w:ascii="Calibri" w:hAnsi="Calibri" w:cs="Calibri"/>
        </w:rPr>
        <w:t xml:space="preserve">, от 18.07.2011 </w:t>
      </w:r>
      <w:hyperlink r:id="rId154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2" w:name="Par427"/>
      <w:bookmarkEnd w:id="42"/>
      <w:r>
        <w:rPr>
          <w:rFonts w:ascii="Calibri" w:hAnsi="Calibri" w:cs="Calibri"/>
        </w:rPr>
        <w:t>Статья 35. Профилактические прививки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Профилактические прививки проводятся гражданам в соответствии с законодательством Российской Федерации для предупреждения возникновения и распространения инфекционных заболеваний.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3" w:name="Par431"/>
      <w:bookmarkEnd w:id="43"/>
      <w:r>
        <w:rPr>
          <w:rFonts w:ascii="Calibri" w:hAnsi="Calibri" w:cs="Calibri"/>
        </w:rPr>
        <w:t>Статья 36. Гигиеническое воспитание и обучение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Гигиеническое воспитание и обучение граждан обязательны, направлены на повышение их санитарной культуры, профилактику заболеваний и распространение знаний о здоровом образе жизни.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Гигиеническое воспитание и обучение граждан осуществляются: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процессе воспитания и обучения в дошкольных и других образовательных организациях;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5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получении профессионального образования или дополнительного профессионального образования посредством включения в образовательные программы разделов о гигиенических знаниях;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5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профессиональной гигиенической подготовке и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</w:t>
      </w:r>
      <w:r>
        <w:rPr>
          <w:rFonts w:ascii="Calibri" w:hAnsi="Calibri" w:cs="Calibri"/>
        </w:rPr>
        <w:lastRenderedPageBreak/>
        <w:t>детей, коммунальным и бытовым обслуживанием населения.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44" w:name="Par441"/>
      <w:bookmarkEnd w:id="44"/>
      <w:r>
        <w:rPr>
          <w:rFonts w:ascii="Calibri" w:hAnsi="Calibri" w:cs="Calibri"/>
          <w:b/>
          <w:bCs/>
        </w:rPr>
        <w:t>Глава V. ГОСУДАРСТВЕННОЕ РЕГУЛИРОВАНИЕ В ОБЛАСТИ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ОБЕСПЕЧЕНИЯ САНИТАРНО-ЭПИДЕМИОЛОГИЧЕСКОГО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БЛАГОПОЛУЧИЯ НАСЕЛЕНИЯ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5" w:name="Par445"/>
      <w:bookmarkEnd w:id="45"/>
      <w:r>
        <w:rPr>
          <w:rFonts w:ascii="Calibri" w:hAnsi="Calibri" w:cs="Calibri"/>
        </w:rPr>
        <w:t>Статья 37. Государственное санитарно-эпидемиологическое нормирование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Государственное санитарно-эпидемиологическое нормирование включает в себя: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единых требований к проведению научно-исследовательских работ по обоснованию санитарных правил;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проведением научно-исследовательских работ по государственному санитарно-эпидемиологическому нормированию;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проектов санитарных правил, экспертизу, публичное обсуждение, утверждение и опубликование санитарных правил, а также внесение изменений в санитарные правила и признание их утратившими силу;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5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25.06.2012 N 93-ФЗ)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внедрением санитарных правил, изучение и обобщение практики их применения;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регистрацию и систематизацию санитарных правил, формирование и ведение единой федеральной базы данных в области государственного санитарно-эпидемиологического нормирования.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Государственное санитарно-эпидемиологическое нормирование осуществляется в соответствии с </w:t>
      </w:r>
      <w:hyperlink r:id="rId158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>, утвержденным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5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6" w:name="Par457"/>
      <w:bookmarkEnd w:id="46"/>
      <w:r>
        <w:rPr>
          <w:rFonts w:ascii="Calibri" w:hAnsi="Calibri" w:cs="Calibri"/>
        </w:rPr>
        <w:t>Статья 38. Разработка санитарных правил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Разработка санитарных правил осуществляется федеральным органом исполнительной власти, осуществляющим федеральный государственный санитарно-эпидемиологический надзор, в связи с установленной необходимостью санитарно-эпидемиологического нормирования факторов среды обитания и условий жизнедеятельности человека в порядке, установленном </w:t>
      </w:r>
      <w:hyperlink r:id="rId160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государственном санитарно-эпидемиологическом нормировании.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25.06.2012 </w:t>
      </w:r>
      <w:hyperlink r:id="rId161" w:history="1">
        <w:r>
          <w:rPr>
            <w:rFonts w:ascii="Calibri" w:hAnsi="Calibri" w:cs="Calibri"/>
            <w:color w:val="0000FF"/>
          </w:rPr>
          <w:t>N 93-ФЗ</w:t>
        </w:r>
      </w:hyperlink>
      <w:r>
        <w:rPr>
          <w:rFonts w:ascii="Calibri" w:hAnsi="Calibri" w:cs="Calibri"/>
        </w:rPr>
        <w:t xml:space="preserve">, от 23.07.2013 </w:t>
      </w:r>
      <w:hyperlink r:id="rId162" w:history="1">
        <w:r>
          <w:rPr>
            <w:rFonts w:ascii="Calibri" w:hAnsi="Calibri" w:cs="Calibri"/>
            <w:color w:val="0000FF"/>
          </w:rPr>
          <w:t>N 246-ФЗ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Разработка санитарных правил должна предусматривать: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комплексных исследований по выявлению и оценке воздействия факторов среды обитания на здоровье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определение санитарно-эпидемиологических требований предотвращения вредного воздействия факторов среды обитания на здоровье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установление критериев безопасности и (или) безвредности, гигиенических и иных нормативов факторов среды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анализ международного опыта в области санитарно-эпидемиологического нормирования;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установление оснований для пересмотра гигиенических и иных нормативов;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прогнозирование социальных и экономических последствий применения санитарных правил;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обоснование сроков и условий введения санитарных правил в действие.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7" w:name="Par470"/>
      <w:bookmarkEnd w:id="47"/>
      <w:r>
        <w:rPr>
          <w:rFonts w:ascii="Calibri" w:hAnsi="Calibri" w:cs="Calibri"/>
        </w:rPr>
        <w:t>Статья 39. Утверждение санитарных правил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6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23.07.2013 N 246-ФЗ)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 территории Российской Федерации действуют федеральные санитарные правила, утвержденные федеральным органом исполнительной власти, осуществляющим федеральный государственный санитарно-эпидемиологический надзор, в </w:t>
      </w:r>
      <w:hyperlink r:id="rId164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Федерального </w:t>
      </w:r>
      <w:hyperlink r:id="rId16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23.07.2013 N 246-ФЗ)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1.1. Федеральные санитарные правила, устанавливающие санитарно-эпидемиологические требования к условиям воспитания и обучения, утверждаются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1.1 введен Федеральным </w:t>
      </w:r>
      <w:hyperlink r:id="rId16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02.07.2013 N 185-ФЗ)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вопросу, касающемуся порядка опубликования и вступления в силу приказов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и постановлений Главного государственного санитарного врача РФ, признанных Минюстом РФ не нуждающимися в государственной регистрации, см. </w:t>
      </w:r>
      <w:hyperlink r:id="rId167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от 16.12.2005 N 797.</w:t>
      </w: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Санитарные правила подлежат регистрации и официальному опубликованию в </w:t>
      </w:r>
      <w:hyperlink r:id="rId168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Соблюдение </w:t>
      </w:r>
      <w:hyperlink r:id="rId169" w:history="1">
        <w:r>
          <w:rPr>
            <w:rFonts w:ascii="Calibri" w:hAnsi="Calibri" w:cs="Calibri"/>
            <w:color w:val="0000FF"/>
          </w:rPr>
          <w:t>санитарных правил</w:t>
        </w:r>
      </w:hyperlink>
      <w:r>
        <w:rPr>
          <w:rFonts w:ascii="Calibri" w:hAnsi="Calibri" w:cs="Calibri"/>
        </w:rPr>
        <w:t xml:space="preserve"> является обязательным для граждан, индивидуальных предпринимателей и юридических лиц.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Нормативные правовые акты, касающиеся вопросов обеспечения санитарно-эпидемиологического благополучия населения, принимаемые федеральными органами исполнительной власти, органами исполнительной власти субъектов Российской Федерации, органами местного самоуправления, решения юридических лиц по указанным вопросам, строительные нормы и правила, правила охраны труда, ветеринарные и фитосанитарные правила не должны противоречить санитарным правилам.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8" w:name="Par486"/>
      <w:bookmarkEnd w:id="48"/>
      <w:r>
        <w:rPr>
          <w:rFonts w:ascii="Calibri" w:hAnsi="Calibri" w:cs="Calibri"/>
        </w:rPr>
        <w:t>Статья 40. Особенности лицензирования отдельных видов деятельности, представляющих потенциальную опасность для человека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10.01.2003 N 15-ФЗ)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Отдельные виды деятельности, представляющие потенциальную опасность для человека, подлежат лицензированию в соответствии с </w:t>
      </w:r>
      <w:hyperlink r:id="rId172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10.01.2003 N 15-ФЗ)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Обязательным условием для принятия решения о выдаче лицензии является представление соискателем лицензии санитарно-эпидемиологического </w:t>
      </w:r>
      <w:hyperlink r:id="rId174" w:history="1">
        <w:r>
          <w:rPr>
            <w:rFonts w:ascii="Calibri" w:hAnsi="Calibri" w:cs="Calibri"/>
            <w:color w:val="0000FF"/>
          </w:rPr>
          <w:t>заключения</w:t>
        </w:r>
      </w:hyperlink>
      <w:r>
        <w:rPr>
          <w:rFonts w:ascii="Calibri" w:hAnsi="Calibri" w:cs="Calibri"/>
        </w:rPr>
        <w:t xml:space="preserve"> о соответствии санитарным правилам зданий, строений, сооружений, помещений, оборудования и иного имущества, которые соискатель лицензии предполагает использовать для осуществления следующих видов деятельности: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7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08.11.2007 N 258-ФЗ)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17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19.07.2011 N 248-ФЗ;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17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08.11.2007 N 258-ФЗ;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17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19.07.2011 N 248-ФЗ;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17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08.11.2007 N 258-ФЗ;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медицинская и фармацевтическая деятельность;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абзацы седьмой - восьмой утратили силу. - Федеральный </w:t>
      </w:r>
      <w:hyperlink r:id="rId18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19.07.2011 N 248-ФЗ;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деятельность в области обращения с ядерными материалами и радиоактивными веществами;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деятельность по сбору, транспортированию, обработке, утилизации, обезвреживанию, размещению отходов I - IV класса опасности;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08.11.2007 </w:t>
      </w:r>
      <w:hyperlink r:id="rId181" w:history="1">
        <w:r>
          <w:rPr>
            <w:rFonts w:ascii="Calibri" w:hAnsi="Calibri" w:cs="Calibri"/>
            <w:color w:val="0000FF"/>
          </w:rPr>
          <w:t>N 258-ФЗ</w:t>
        </w:r>
      </w:hyperlink>
      <w:r>
        <w:rPr>
          <w:rFonts w:ascii="Calibri" w:hAnsi="Calibri" w:cs="Calibri"/>
        </w:rPr>
        <w:t xml:space="preserve">, от 30.12.2008 </w:t>
      </w:r>
      <w:hyperlink r:id="rId182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 xml:space="preserve">, от 29.12.2014 </w:t>
      </w:r>
      <w:hyperlink r:id="rId183" w:history="1">
        <w:r>
          <w:rPr>
            <w:rFonts w:ascii="Calibri" w:hAnsi="Calibri" w:cs="Calibri"/>
            <w:color w:val="0000FF"/>
          </w:rPr>
          <w:t>N 458-ФЗ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образовательная деятельность.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18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10.01.2003 N 15-ФЗ)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9" w:name="Par505"/>
      <w:bookmarkEnd w:id="49"/>
      <w:r>
        <w:rPr>
          <w:rFonts w:ascii="Calibri" w:hAnsi="Calibri" w:cs="Calibri"/>
        </w:rPr>
        <w:t>Статья 41. Обязательное подтверждение соответствия отдельных видов продукции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Федерального </w:t>
      </w:r>
      <w:hyperlink r:id="rId18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Отдельные виды продукции, представляющие потенциальную опасность для человека, подлежат обязательному подтверждению соответствия санитарно-эпидемиологическим требованиям в порядке, установленном </w:t>
      </w:r>
      <w:hyperlink r:id="rId186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техническом регулировании.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0" w:name="Par511"/>
      <w:bookmarkEnd w:id="50"/>
      <w:r>
        <w:rPr>
          <w:rFonts w:ascii="Calibri" w:hAnsi="Calibri" w:cs="Calibri"/>
        </w:rPr>
        <w:t>Статья 42. Санитарно-эпидемиологические экспертизы, расследования, обследования, исследования, испытания и иные виды оценок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8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Санитарно-эпидемиологические экспертизы, расследования, обследования, исследования, испытания и иные виды оценок соблюдения санитарно-эпидемиологических и гигиенических требований могут проводиться должностными лицами, осуществляющими федеральный государственный санитарно-эпидемиологический надзор, юридическими лицами, индивидуальными предпринимателями, аккредитованными в соответствии с </w:t>
      </w:r>
      <w:hyperlink r:id="rId188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об аккредитации в национальной системе аккредитации, и экспертами, аттестованными в установленном Правительством Российской Федерации </w:t>
      </w:r>
      <w:hyperlink r:id="rId189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в целях: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9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23.06.2014 N 160-ФЗ)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установления и предотвращения вредного воздействия факторов среды обитания на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установления причин и условий возникновения и распространения инфекционных заболеваний и массовых неинфекционных заболеваний (отравлений) и оценки последствий возникновения и распространения таких заболеваний (отравлений);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установления соответствия (несоответствия) требованиям настоящего Федерального закона документов, зданий, сооружений, помещений, оборудования, транспортных средств и других объектов, используемых юридическими лицами, индивидуальными предпринимателями для осуществления своей деятельности, и результатов указанной деятельности.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Федерального </w:t>
      </w:r>
      <w:hyperlink r:id="rId19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1" w:name="Par520"/>
      <w:bookmarkEnd w:id="51"/>
      <w:r>
        <w:rPr>
          <w:rFonts w:ascii="Calibri" w:hAnsi="Calibri" w:cs="Calibri"/>
        </w:rPr>
        <w:t xml:space="preserve">2. На основании результатов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 главными государственными санитарными врачами и (или) их заместителями даются санитарно-эпидемиологические заключения, предусмотренные </w:t>
      </w:r>
      <w:hyperlink w:anchor="Par271" w:history="1">
        <w:r>
          <w:rPr>
            <w:rFonts w:ascii="Calibri" w:hAnsi="Calibri" w:cs="Calibri"/>
            <w:color w:val="0000FF"/>
          </w:rPr>
          <w:t>статьями 18</w:t>
        </w:r>
      </w:hyperlink>
      <w:r>
        <w:rPr>
          <w:rFonts w:ascii="Calibri" w:hAnsi="Calibri" w:cs="Calibri"/>
        </w:rPr>
        <w:t xml:space="preserve">, </w:t>
      </w:r>
      <w:hyperlink w:anchor="Par294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, </w:t>
      </w:r>
      <w:hyperlink w:anchor="Par335" w:history="1">
        <w:r>
          <w:rPr>
            <w:rFonts w:ascii="Calibri" w:hAnsi="Calibri" w:cs="Calibri"/>
            <w:color w:val="0000FF"/>
          </w:rPr>
          <w:t>26</w:t>
        </w:r>
      </w:hyperlink>
      <w:r>
        <w:rPr>
          <w:rFonts w:ascii="Calibri" w:hAnsi="Calibri" w:cs="Calibri"/>
        </w:rPr>
        <w:t xml:space="preserve"> - </w:t>
      </w:r>
      <w:hyperlink w:anchor="Par348" w:history="1">
        <w:r>
          <w:rPr>
            <w:rFonts w:ascii="Calibri" w:hAnsi="Calibri" w:cs="Calibri"/>
            <w:color w:val="0000FF"/>
          </w:rPr>
          <w:t>28</w:t>
        </w:r>
      </w:hyperlink>
      <w:r>
        <w:rPr>
          <w:rFonts w:ascii="Calibri" w:hAnsi="Calibri" w:cs="Calibri"/>
        </w:rPr>
        <w:t xml:space="preserve"> и </w:t>
      </w:r>
      <w:hyperlink w:anchor="Par486" w:history="1">
        <w:r>
          <w:rPr>
            <w:rFonts w:ascii="Calibri" w:hAnsi="Calibri" w:cs="Calibri"/>
            <w:color w:val="0000FF"/>
          </w:rPr>
          <w:t>40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19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hyperlink r:id="rId193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 устанавливается федеральным органом исполнительной власти, осуществляющим функции по нормативно-правовому регулированию в сфере санитарно-эпидемиологического благополучия населения.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Федерального </w:t>
      </w:r>
      <w:hyperlink r:id="rId19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Юридические лица, индивидуальные предприниматели, аккредитованные в соответствии с законодательством Российской Федерации об аккредитации в национальной системе аккредитации, и эксперты, аттестованные в установленном Правительством Российской Федерации порядке, которые проводят санитарно-эпидемиологические экспертизы, расследования, обследования, исследования, испытания и иные виды оценок, несут ответственность за их качество и объективность в соответствии с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195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196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23.06.2014 </w:t>
      </w:r>
      <w:hyperlink r:id="rId197" w:history="1">
        <w:r>
          <w:rPr>
            <w:rFonts w:ascii="Calibri" w:hAnsi="Calibri" w:cs="Calibri"/>
            <w:color w:val="0000FF"/>
          </w:rPr>
          <w:t>N 160-ФЗ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2" w:name="Par527"/>
      <w:bookmarkEnd w:id="52"/>
      <w:r>
        <w:rPr>
          <w:rFonts w:ascii="Calibri" w:hAnsi="Calibri" w:cs="Calibri"/>
        </w:rPr>
        <w:t>Статья 43. Государственная регистрация веществ и продукции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3" w:name="Par529"/>
      <w:bookmarkEnd w:id="53"/>
      <w:r>
        <w:rPr>
          <w:rFonts w:ascii="Calibri" w:hAnsi="Calibri" w:cs="Calibri"/>
        </w:rPr>
        <w:t>1. Государственной регистрации подлежат: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впервые внедряемые в производство и ранее не использовавшиеся химические, </w:t>
      </w:r>
      <w:r>
        <w:rPr>
          <w:rFonts w:ascii="Calibri" w:hAnsi="Calibri" w:cs="Calibri"/>
        </w:rPr>
        <w:lastRenderedPageBreak/>
        <w:t>биологические вещества и изготовляемые на их основе препараты (далее - вещества), потенциально опасные для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отдельные виды продукции, представляющие потенциальную опасность для человека;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отдельные виды продукции, в том числе пищевые продукты, впервые ввозимые на территорию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Государственная регистрация указанных в </w:t>
      </w:r>
      <w:hyperlink w:anchor="Par529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статьи веществ и отдельных видов продукции проводится на основании: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оценки опасности веществ и отдельных видов продукции для человека и среды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установления гигиенических и иных нормативов содержания веществ, отдельных компонентов продукции в среде обитания;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разработки защитных мер, в том числе условий утилизации и уничтожения веществ и отдельных видов продукции, по предотвращению их вредного воздействия на человека и среду обитания.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Оценка опасности веществ и отдельных видов продукции для человека и среды обитания, установление гигиенических и иных нормативов содержания веществ и отдельных компонентов продукции в среде обитания, разработка защитных мер осуществляются юридическими лицами, индивидуальными предпринимателями, аккредитованными в соответствии с законодательством Российской Федерации об аккредитации в национальной системе аккредитации.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9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23.06.2014 N 160-ФЗ)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Перечень веществ и отдельных видов продукции, указанных в </w:t>
      </w:r>
      <w:hyperlink w:anchor="Par529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статьи, и порядок их государственной регистрации, осуществляемой уполномоченными федеральными органами исполнительной власти, устанавливаются Правительством Российской Федерации, если иное не установлено международными договорами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 ред. Федерального </w:t>
      </w:r>
      <w:hyperlink r:id="rId19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4" w:name="Par542"/>
      <w:bookmarkEnd w:id="54"/>
      <w:r>
        <w:rPr>
          <w:rFonts w:ascii="Calibri" w:hAnsi="Calibri" w:cs="Calibri"/>
        </w:rPr>
        <w:t>Статья 44.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0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Федеральный государственный санитарно-эпидемиологический надзор включает в себя: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5" w:name="Par547"/>
      <w:bookmarkEnd w:id="55"/>
      <w:r>
        <w:rPr>
          <w:rFonts w:ascii="Calibri" w:hAnsi="Calibri" w:cs="Calibri"/>
        </w:rPr>
        <w:t xml:space="preserve">1) организацию и проведение </w:t>
      </w:r>
      <w:hyperlink r:id="rId201" w:history="1">
        <w:r>
          <w:rPr>
            <w:rFonts w:ascii="Calibri" w:hAnsi="Calibri" w:cs="Calibri"/>
            <w:color w:val="0000FF"/>
          </w:rPr>
          <w:t>проверок</w:t>
        </w:r>
      </w:hyperlink>
      <w:r>
        <w:rPr>
          <w:rFonts w:ascii="Calibri" w:hAnsi="Calibri" w:cs="Calibri"/>
        </w:rPr>
        <w:t xml:space="preserve"> выполнения органами государственной власти, органами местного самоуправления, а также юридическими лицами, их руководителями и иными должностными лицами, индивидуальными предпринимателями, их уполномоченными представителями (далее - юридические лица, индивидуальные предприниматели) и гражданами требований санитарного законодательства, санитарно-противоэпидемических (профилактических) мероприятий, предписаний должностных лиц, осуществляющих федеральный государственный санитарно-эпидемиологический надзор;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организацию и проведение проверок соответствия продукции, реализуемой юридическими лицами, индивидуальными предпринимателями, требованиям </w:t>
      </w:r>
      <w:hyperlink r:id="rId202" w:history="1">
        <w:r>
          <w:rPr>
            <w:rFonts w:ascii="Calibri" w:hAnsi="Calibri" w:cs="Calibri"/>
            <w:color w:val="0000FF"/>
          </w:rPr>
          <w:t>технических регламентов</w:t>
        </w:r>
      </w:hyperlink>
      <w:r>
        <w:rPr>
          <w:rFonts w:ascii="Calibri" w:hAnsi="Calibri" w:cs="Calibri"/>
        </w:rPr>
        <w:t>, государственный надзор за соблюдением которых возложен на федеральный орган исполнительной власти, осуществляющий федеральный государственный санитарно-эпидемиологический надзор;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организацию и проведение в </w:t>
      </w:r>
      <w:hyperlink r:id="rId203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в соответствии с международными договорами Российской Федерации и законодательством Российской Федерации о Государственной границе Российской Федерации, санитарно-карантинного контроля в пунктах пропуска через Государственную границу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применение в порядке, установленном законодательством Российской Федерации, мер по пресечению выявленных нарушений требований санитарного законодательства, технических регламентов и (или) устранению последствий таких нарушений, выдачу предписаний об устранении выявленных нарушений требований санитарного законодательства, технических регламентов и привлечение к ответственности лиц, совершивших такие нарушения;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выдачу предписаний о проведении санитарно-противоэпидемических (профилактических) мероприятий;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систематическое наблюдение за исполнением требований санитарного законодательства, </w:t>
      </w:r>
      <w:r>
        <w:rPr>
          <w:rFonts w:ascii="Calibri" w:hAnsi="Calibri" w:cs="Calibri"/>
        </w:rPr>
        <w:lastRenderedPageBreak/>
        <w:t>анализ и прогнозирование состояния исполнения требований санитарного законодательства, технических регламентов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федеральное статистическое наблюдение в области обеспечения санитарно-эпидемиологического благополучия населения в порядке, установленном федеральным органом исполнительной власти, осуществляющим нормативно-правовое регулирование в сфере санитарно-эпидемиологического благополучия населения, в том числе наблюдение за состоянием заболеваемости инфекционными и массовыми неинфекционными заболеваниями (отравлениями) в связи с вредным воздействием факторов среды обитания на человека, включая сбор данных о случаях заболеваний (отравлений) в связи с использованием продукции, не соответствующей санитарно-эпидемиологическим требованиям, а также формирование открытых и общедоступных государственных информационных ресурсов в области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6" w:name="Par554"/>
      <w:bookmarkEnd w:id="56"/>
      <w:r>
        <w:rPr>
          <w:rFonts w:ascii="Calibri" w:hAnsi="Calibri" w:cs="Calibri"/>
        </w:rPr>
        <w:t>8) проведение ежегодных анализа и оценки эффективности федерального государственного санитарно-эпидемиологического надзора;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9) подготовку на основании результатов деятельности, предусмотренной </w:t>
      </w:r>
      <w:hyperlink w:anchor="Par547" w:history="1">
        <w:r>
          <w:rPr>
            <w:rFonts w:ascii="Calibri" w:hAnsi="Calibri" w:cs="Calibri"/>
            <w:color w:val="0000FF"/>
          </w:rPr>
          <w:t>подпунктами 1</w:t>
        </w:r>
      </w:hyperlink>
      <w:r>
        <w:rPr>
          <w:rFonts w:ascii="Calibri" w:hAnsi="Calibri" w:cs="Calibri"/>
        </w:rPr>
        <w:t xml:space="preserve"> - </w:t>
      </w:r>
      <w:hyperlink w:anchor="Par554" w:history="1">
        <w:r>
          <w:rPr>
            <w:rFonts w:ascii="Calibri" w:hAnsi="Calibri" w:cs="Calibri"/>
            <w:color w:val="0000FF"/>
          </w:rPr>
          <w:t>8</w:t>
        </w:r>
      </w:hyperlink>
      <w:r>
        <w:rPr>
          <w:rFonts w:ascii="Calibri" w:hAnsi="Calibri" w:cs="Calibri"/>
        </w:rPr>
        <w:t xml:space="preserve"> настоящего пункта, ежегодных государственных докладов о состоянии санитарно-эпидемиологического благополучия населения в Российской Федерации в </w:t>
      </w:r>
      <w:hyperlink r:id="rId204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Если при строительстве, реконструкции, капитальном ремонте объектов капитального строительства предусмотрено осуществление государственного строительного надзора, государственный санитарно-эпидемиологический надзор осуществляется в рамках государственного строительного надзора уполномоченными на осуществление государственного строительного надзора федеральным органом исполнительной власти, органами исполнительной власти субъектов Российской Федерации в соответствии с </w:t>
      </w:r>
      <w:hyperlink r:id="rId205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о градостроительной деятельности.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7" w:name="Par558"/>
      <w:bookmarkEnd w:id="57"/>
      <w:r>
        <w:rPr>
          <w:rFonts w:ascii="Calibri" w:hAnsi="Calibri" w:cs="Calibri"/>
        </w:rPr>
        <w:t>Статья 45. Социально-гигиенический мониторинг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оценки, выявления изменений и прогноза состояния здоровья населения и среды обитания, установления и устранения вредного воздействия на человека факторов среды обитания осуществляется социально-гигиенический мониторинг.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Социально-гигиенический мониторинг проводится органами, уполномоченными осуществлять федеральный государственный санитарно-эпидемиологический надзор, в </w:t>
      </w:r>
      <w:hyperlink r:id="rId206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20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Утратил силу. - Федеральный </w:t>
      </w:r>
      <w:hyperlink r:id="rId20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58" w:name="Par565"/>
      <w:bookmarkEnd w:id="58"/>
      <w:r>
        <w:rPr>
          <w:rFonts w:ascii="Calibri" w:hAnsi="Calibri" w:cs="Calibri"/>
          <w:b/>
          <w:bCs/>
        </w:rPr>
        <w:t>Глава VI. ОРГАНИЗАЦИЯ ФЕДЕРАЛЬНОГО ГОСУДАРСТВЕННОГО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САНИТАРНО-ЭПИДЕМИОЛОГИЧЕСКОГО НАДЗОРА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0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9" w:name="Par569"/>
      <w:bookmarkEnd w:id="59"/>
      <w:r>
        <w:rPr>
          <w:rFonts w:ascii="Calibri" w:hAnsi="Calibri" w:cs="Calibri"/>
        </w:rPr>
        <w:t>Статья 46. Организация федерального государственного санитарно-эпидемиологического надзора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1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Федеральный государственный санитарно-эпидемиологический надзор осуществляют органы и учреждения, представляющие собой единую государственную централизованную систему.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18.07.2011 </w:t>
      </w:r>
      <w:hyperlink r:id="rId212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13.07.2015 </w:t>
      </w:r>
      <w:hyperlink r:id="rId213" w:history="1">
        <w:r>
          <w:rPr>
            <w:rFonts w:ascii="Calibri" w:hAnsi="Calibri" w:cs="Calibri"/>
            <w:color w:val="0000FF"/>
          </w:rPr>
          <w:t>N 233-ФЗ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Система федерального государственного санитарно-эпидемиологического надзора </w:t>
      </w:r>
      <w:r>
        <w:rPr>
          <w:rFonts w:ascii="Calibri" w:hAnsi="Calibri" w:cs="Calibri"/>
        </w:rPr>
        <w:lastRenderedPageBreak/>
        <w:t>включает в себя: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федеральный орган исполнительной власти, осуществляющий федеральный государственный санитарно-эпидемиологический надзор;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18.07.2011 </w:t>
      </w:r>
      <w:hyperlink r:id="rId215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23.07.2013 </w:t>
      </w:r>
      <w:hyperlink r:id="rId216" w:history="1">
        <w:r>
          <w:rPr>
            <w:rFonts w:ascii="Calibri" w:hAnsi="Calibri" w:cs="Calibri"/>
            <w:color w:val="0000FF"/>
          </w:rPr>
          <w:t>N 246-ФЗ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уполномоченный федеральный орган исполнительной власти, осуществляющий федеральный государственный санитарно-эпидемиологический надзор в организациях отдельных отраслей промышленности с особо опасными условиями труда и на отдельных территориях Российской Федерации по перечню, утверждаемому Правительством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18.07.2011 N 242-ФЗ, в ред. Федерального </w:t>
      </w:r>
      <w:hyperlink r:id="rId2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25.06.2012 N 93-ФЗ)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территориальные органы указанных федеральных органов исполнительной власти, созданные в установленном законодательством Российской Федерации порядке для осуществления федерального государственного санитарно-эпидемиологического надзора в субъектах Российской Федерации, муниципальных образованиях, на транспорте, а также в организациях отдельных отраслей промышленности с особо опасными условиями труда и на отдельных территориях Российской Федерации по перечню, утверждаемому Правительством Российской Федерации;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0" w:name="Par584"/>
      <w:bookmarkEnd w:id="60"/>
      <w:r>
        <w:rPr>
          <w:rFonts w:ascii="Calibri" w:hAnsi="Calibri" w:cs="Calibri"/>
        </w:rPr>
        <w:t>структурные подразделения федеральных органов исполнительной власти по вопросам обороны, внутренних дел, безопасности, юстиции, деятельности войск национальной гвардии Российской Федерации, осуществляющие федеральный государственный санитарно-эпидемиологический надзор соответственно в Вооруженных Силах Российской Федерации, других войсках, воинских формированиях, на объектах обороны и оборонного производства, безопасности и иного специального назначения (далее - объекты обороны и иного специального назначения);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18.07.2011 </w:t>
      </w:r>
      <w:hyperlink r:id="rId220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03.07.2016 </w:t>
      </w:r>
      <w:hyperlink r:id="rId221" w:history="1">
        <w:r>
          <w:rPr>
            <w:rFonts w:ascii="Calibri" w:hAnsi="Calibri" w:cs="Calibri"/>
            <w:color w:val="0000FF"/>
          </w:rPr>
          <w:t>N 227-ФЗ</w:t>
        </w:r>
      </w:hyperlink>
      <w:r>
        <w:rPr>
          <w:rFonts w:ascii="Calibri" w:hAnsi="Calibri" w:cs="Calibri"/>
        </w:rPr>
        <w:t xml:space="preserve">, от 03.07.2016 </w:t>
      </w:r>
      <w:hyperlink r:id="rId222" w:history="1">
        <w:r>
          <w:rPr>
            <w:rFonts w:ascii="Calibri" w:hAnsi="Calibri" w:cs="Calibri"/>
            <w:color w:val="0000FF"/>
          </w:rPr>
          <w:t>N 305-ФЗ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федеральные государственные учреждения и федеральные государственные унитарные предприятия, подведомственные федеральным органам исполнительной власти, осуществляющим федеральный государственный санитарно-эпидемиологический надзор, и осуществляющие свою деятельность в целях обеспечения указанного надзора;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2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федеральный орган исполнительной власти, уполномоченный на осуществление санитарно-карантинного контроля за ввозом на территорию Российской Федерации опасных грузов и товаров в пунктах пропуска через Государственную границу Российской Федерации, расположенных на территории свободного порта Владивосток;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13.07.2015 N 213-ФЗ)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органы исполнительной власти субъектов Российской Федерации, осуществляющие переданные полномочия федеральных органов исполнительной власти по осуществлению федерального государственного санитарно-эпидемиологического надзора в случае передачи указанных полномочий в соответствии со </w:t>
      </w:r>
      <w:hyperlink w:anchor="Par136" w:history="1">
        <w:r>
          <w:rPr>
            <w:rFonts w:ascii="Calibri" w:hAnsi="Calibri" w:cs="Calibri"/>
            <w:color w:val="0000FF"/>
          </w:rPr>
          <w:t>статьей 5.1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13.07.2015 N 233-ФЗ)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Организацию федерального государственного санитарно-эпидемиологического надзора осуществляет руководитель федерального органа исполнительной власти, осуществляющего федеральный государственный санитарно-эпидемиологический надзор, - Главный государственный санитарный врач Российской Федерации, а также руководители его территориальных органов - главные государственные санитарные врачи по соответствующим территориям и на транспорте, главные государственные санитарные врачи федеральных органов исполнительной власти, указанных в </w:t>
      </w:r>
      <w:hyperlink w:anchor="Par584" w:history="1">
        <w:r>
          <w:rPr>
            <w:rFonts w:ascii="Calibri" w:hAnsi="Calibri" w:cs="Calibri"/>
            <w:color w:val="0000FF"/>
          </w:rPr>
          <w:t>абзаце четвертом пункта 2</w:t>
        </w:r>
      </w:hyperlink>
      <w:r>
        <w:rPr>
          <w:rFonts w:ascii="Calibri" w:hAnsi="Calibri" w:cs="Calibri"/>
        </w:rPr>
        <w:t xml:space="preserve"> настоящей статьи.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28.12.2010 </w:t>
      </w:r>
      <w:hyperlink r:id="rId226" w:history="1">
        <w:r>
          <w:rPr>
            <w:rFonts w:ascii="Calibri" w:hAnsi="Calibri" w:cs="Calibri"/>
            <w:color w:val="0000FF"/>
          </w:rPr>
          <w:t>N 394-ФЗ</w:t>
        </w:r>
      </w:hyperlink>
      <w:r>
        <w:rPr>
          <w:rFonts w:ascii="Calibri" w:hAnsi="Calibri" w:cs="Calibri"/>
        </w:rPr>
        <w:t xml:space="preserve">, от 18.07.2011 </w:t>
      </w:r>
      <w:hyperlink r:id="rId22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13.07.2015 </w:t>
      </w:r>
      <w:hyperlink r:id="rId228" w:history="1">
        <w:r>
          <w:rPr>
            <w:rFonts w:ascii="Calibri" w:hAnsi="Calibri" w:cs="Calibri"/>
            <w:color w:val="0000FF"/>
          </w:rPr>
          <w:t>N 233-ФЗ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передачи полномочий федеральных органов исполнительной власти по осуществлению федерального государственного санитарно-эпидемиологического надзора в соответствии со </w:t>
      </w:r>
      <w:hyperlink w:anchor="Par136" w:history="1">
        <w:r>
          <w:rPr>
            <w:rFonts w:ascii="Calibri" w:hAnsi="Calibri" w:cs="Calibri"/>
            <w:color w:val="0000FF"/>
          </w:rPr>
          <w:t>статьей 5.1</w:t>
        </w:r>
      </w:hyperlink>
      <w:r>
        <w:rPr>
          <w:rFonts w:ascii="Calibri" w:hAnsi="Calibri" w:cs="Calibri"/>
        </w:rPr>
        <w:t xml:space="preserve"> настоящего Федерального закона органам исполнительной власти </w:t>
      </w:r>
      <w:r>
        <w:rPr>
          <w:rFonts w:ascii="Calibri" w:hAnsi="Calibri" w:cs="Calibri"/>
        </w:rPr>
        <w:lastRenderedPageBreak/>
        <w:t>субъектов Российской Федерации организацию федерального государственного санитарно-эпидемиологического надзора осуществляют должностные лица органов исполнительной власти субъектов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2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13.07.2015 N 233-ФЗ)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1" w:name="Par596"/>
      <w:bookmarkEnd w:id="61"/>
      <w:r>
        <w:rPr>
          <w:rFonts w:ascii="Calibri" w:hAnsi="Calibri" w:cs="Calibri"/>
        </w:rPr>
        <w:t xml:space="preserve">4. Главные государственные санитарные врачи федеральных органов исполнительной власти, указанных в </w:t>
      </w:r>
      <w:hyperlink w:anchor="Par584" w:history="1">
        <w:r>
          <w:rPr>
            <w:rFonts w:ascii="Calibri" w:hAnsi="Calibri" w:cs="Calibri"/>
            <w:color w:val="0000FF"/>
          </w:rPr>
          <w:t>абзаце четвертом</w:t>
        </w:r>
      </w:hyperlink>
      <w:r>
        <w:rPr>
          <w:rFonts w:ascii="Calibri" w:hAnsi="Calibri" w:cs="Calibri"/>
        </w:rPr>
        <w:t xml:space="preserve"> пункта 2 настоящей статьи, по своим функциональным обязанностям являются заместителями Главного государственного санитарного врача Российской Федерации по вопросам, входящим в их компетенцию.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Структура, полномочия, функции федеральных органов исполнительной власти, осуществляющих федеральный государственный санитарно-эпидемиологический надзор, и </w:t>
      </w:r>
      <w:hyperlink r:id="rId230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осуществления указанного надзора устанавливаются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 в ред. Федерального </w:t>
      </w:r>
      <w:hyperlink r:id="rId23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Структура, полномочия, функции и порядок деятельности федеральных государственных учреждений, федеральных государственных унитарных предприятий, созданных в установленном законодательством Российской Федерации порядке, в целях обеспечения федерального государственного санитарно-эпидемиологического надзора устанавливаются уполномоченными федеральными органами исполнительной власти, в ведении которых находятся указанные учреждения и предприятия.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6 в ред. Федерального </w:t>
      </w:r>
      <w:hyperlink r:id="rId23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К отношениям, связанным с осуществлением федерального государственного санитарно-эпидемиологического надзора, организацией и проведением проверок юридических лиц, индивидуальных предпринимателей, применяются положения Федерального </w:t>
      </w:r>
      <w:hyperlink r:id="rId23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7 введен Федеральным </w:t>
      </w:r>
      <w:hyperlink r:id="rId23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2" w:name="Par604"/>
      <w:bookmarkEnd w:id="62"/>
      <w:r>
        <w:rPr>
          <w:rFonts w:ascii="Calibri" w:hAnsi="Calibri" w:cs="Calibri"/>
        </w:rPr>
        <w:t>Статья 47. Финансовое обеспечение органов,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3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3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Финансовое обеспечение органов, осуществляющих федеральный государственный санитарно-эпидемиологический надзор, является расходным обязательством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3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3" w:name="Par612"/>
      <w:bookmarkEnd w:id="63"/>
      <w:r>
        <w:rPr>
          <w:rFonts w:ascii="Calibri" w:hAnsi="Calibri" w:cs="Calibri"/>
        </w:rPr>
        <w:t>Статья 47.1. Финансовое обеспечение федеральных государственных учреждений, обеспечивающих деятельность органов,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3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(введена Федеральным </w:t>
      </w:r>
      <w:hyperlink r:id="rId23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Финансовое обеспечение федеральных государственных учреждений, обеспечивающих деятельность органов, осуществляющих федеральный государственный санитарно-эпидемиологический надзор, является расходным обязательством Российской Федерации и осуществляется за счет федерального бюджета, а также за счет: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4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средств, поступающих за выполнение работ и оказание услуг по договорам с гражданами, индивидуальными предпринимателями и юридическими лицами;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средств, получаемых от граждан, индивидуальных предпринимателей и юридических лиц в порядке возмещения дополнительно понесенных расходов на проведение санитарно-</w:t>
      </w:r>
      <w:r>
        <w:rPr>
          <w:rFonts w:ascii="Calibri" w:hAnsi="Calibri" w:cs="Calibri"/>
        </w:rPr>
        <w:lastRenderedPageBreak/>
        <w:t>противоэпидемических (профилактических) мероприятий;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средств, получаемых от издательской деятельности;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добровольных взносов и пожертвований граждан и юридических лиц;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других не запрещенных законодательством Российской Федерации источников.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4" w:name="Par625"/>
      <w:bookmarkEnd w:id="64"/>
      <w:r>
        <w:rPr>
          <w:rFonts w:ascii="Calibri" w:hAnsi="Calibri" w:cs="Calibri"/>
        </w:rPr>
        <w:t>Статья 48. Право органов, осуществляющих федеральный государственный санитарно-эпидемиологический надзор, и учреждений, обеспечивающих их деятельность, на пользование имуществом и земельными участками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41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42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Помещения, здания, сооружения, оборудование, транспортные средства и другое имущество, используемые органами, осуществляющими федеральный государственный санитарно-эпидемиологический надзор, и учреждениями, обеспечивающими их деятельность, для выполнения возложенных на них задач, находятся в федеральной собственности и передаются указанным органам и учреждениям в пользование на праве хозяйственного ведения или оперативного управления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43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44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Земельные участки, на которых размещаются здания и сооружения органов, осуществляющих федеральный государственный санитарно-эпидемиологический надзор, и учреждений, обеспечивающих их деятельность, предоставляются им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45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26.06.2007 </w:t>
      </w:r>
      <w:hyperlink r:id="rId246" w:history="1">
        <w:r>
          <w:rPr>
            <w:rFonts w:ascii="Calibri" w:hAnsi="Calibri" w:cs="Calibri"/>
            <w:color w:val="0000FF"/>
          </w:rPr>
          <w:t>N 118-ФЗ</w:t>
        </w:r>
      </w:hyperlink>
      <w:r>
        <w:rPr>
          <w:rFonts w:ascii="Calibri" w:hAnsi="Calibri" w:cs="Calibri"/>
        </w:rPr>
        <w:t xml:space="preserve">, от 18.07.2011 </w:t>
      </w:r>
      <w:hyperlink r:id="rId24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5" w:name="Par633"/>
      <w:bookmarkEnd w:id="65"/>
      <w:r>
        <w:rPr>
          <w:rFonts w:ascii="Calibri" w:hAnsi="Calibri" w:cs="Calibri"/>
        </w:rPr>
        <w:t>Статья 49. Должностные лица, уполномоченные осуществлять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48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49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Должностными лицами, уполномоченными в соответствии с настоящим Федеральным законом осуществлять федеральный государственный санитарно-эпидемиологический надзор (далее - должностные лица, осуществляющие федеральный государственный санитарно-эпидемиологический надзор), являются главные государственные санитарные врачи и их заместители, руководители структурных подразделений и их заместители, специалисты органов, осуществляющих федеральный государственный санитарно-эпидемиологический надзор.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Перечень специалистов, уполномоченных осуществлять федеральный государственный санитарно-эпидемиологический надзор, устанавливается </w:t>
      </w:r>
      <w:hyperlink r:id="rId251" w:history="1">
        <w:r>
          <w:rPr>
            <w:rFonts w:ascii="Calibri" w:hAnsi="Calibri" w:cs="Calibri"/>
            <w:color w:val="0000FF"/>
          </w:rPr>
          <w:t>положением,</w:t>
        </w:r>
      </w:hyperlink>
      <w:r>
        <w:rPr>
          <w:rFonts w:ascii="Calibri" w:hAnsi="Calibri" w:cs="Calibri"/>
        </w:rPr>
        <w:t xml:space="preserve"> утвержденным Правительством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Федерального </w:t>
      </w:r>
      <w:hyperlink r:id="rId25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Воздействие на должностных лиц, осуществляющих федеральный государственный санитарно-эпидемиологический надзор, в какой-либо форме с целью повлиять на принимаемые ими решения или воспрепятствование в какой-либо форме их деятельности не допускается и влечет за собой установленную законодательством Российской Федерации ответственность.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Должностные лица, осуществляющие федеральный государственный санитарно-эпидемиологический надзор, находятся под особой защитой государства в соответствии с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Должностные лица, осуществляющие федеральный государственный санитарно-эпидемиологический надзор, имеют право на ношение форменной одежды установленного </w:t>
      </w:r>
      <w:hyperlink r:id="rId256" w:history="1">
        <w:r>
          <w:rPr>
            <w:rFonts w:ascii="Calibri" w:hAnsi="Calibri" w:cs="Calibri"/>
            <w:color w:val="0000FF"/>
          </w:rPr>
          <w:t>образца</w:t>
        </w:r>
      </w:hyperlink>
      <w:r>
        <w:rPr>
          <w:rFonts w:ascii="Calibri" w:hAnsi="Calibri" w:cs="Calibri"/>
        </w:rPr>
        <w:t>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Право на замещение должностей главных государственных санитарных врачей и их </w:t>
      </w:r>
      <w:r>
        <w:rPr>
          <w:rFonts w:ascii="Calibri" w:hAnsi="Calibri" w:cs="Calibri"/>
        </w:rPr>
        <w:lastRenderedPageBreak/>
        <w:t>заместителей имеют граждане Российской Федерации, получившие высшее медицинское образование и имеющие сертификаты по специальности "медико-профилактическое дело".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6" w:name="Par649"/>
      <w:bookmarkEnd w:id="66"/>
      <w:r>
        <w:rPr>
          <w:rFonts w:ascii="Calibri" w:hAnsi="Calibri" w:cs="Calibri"/>
        </w:rPr>
        <w:t>Статья 50. Права должностных лиц,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Должностные лица, осуществляющие федеральный государственный санитарно-эпидемиологический надзор, при исполнении своих служебных обязанностей и по предъявлении служебного удостоверения в порядке, установленном законодательством Российской Федерации, имеют право: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получать от федеральных органов исполнительной власти, органов исполнительной власти субъектов Российской Федерации, органов местного самоуправления, индивидуальных предпринимателей и юридических лиц на основании письменных мотивированных запросов документированную информацию по вопросам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проводить санитарно-эпидемиологические экспертизы, расследования, обследования, исследования, испытания и иные виды оценок;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беспрепятственно посещать и обследовать территории, здания, строения, сооружения, помещения, оборудование и другие объекты в целях проверки соблюдения индивидуальными предпринимателями, лицами, осуществляющими управленческие функции в коммерческих или иных организациях,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посещать с согласия граждан их жилые помещения в целях обследования их жилищных условий;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проводить отбор для исследований проб и образцов продукции, в том числе продовольственного сырья и пищевых продуктов;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проводить досмотр транспортных средств и перевозимых ими грузов, в том числе продовольственного сырья и пищевых продуктов, в целях установления соответствия транспортных средств и перевозимых ими грузов санитарным правилам;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проводить отбор для исследований проб воздуха, воды и почвы;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проводить измерения факторов среды обитания в целях установления соответствия таких факторов санитарным правилам;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составлять протокол о нарушении санитарного законодательства.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7" w:name="Par666"/>
      <w:bookmarkEnd w:id="67"/>
      <w:r>
        <w:rPr>
          <w:rFonts w:ascii="Calibri" w:hAnsi="Calibri" w:cs="Calibri"/>
        </w:rPr>
        <w:t>2. При выявлении нарушения санитарного законодательства, а также при угрозе возникновения и распространения инфекционных заболеваний и массовых неинфекционных заболеваний (отравлений) должностные лица, осуществляющие федеральный государственный санитарно-эпидемиологический надзор, имеют право давать гражданам и юридическим лицам предписания, обязательные для исполнения ими в установленные сроки: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 устранении выявленных нарушений санитарно-эпидемиологических требований;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прекращении реализации не соответствующей санитарно-эпидемиологическим требованиям продукции, в том числе продовольственного сырья и пищевых продуктов;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проведении дополнительных санитарно-противоэпидемических (профилактических) мероприятий;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проведении лабораторного обследования граждан, контактировавших с больными инфекционными заболеваниями, и медицинского наблюдения за такими гражданами;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выполнении работ по дезинфекции, дезинсекции и дератизации в очагах инфекционных </w:t>
      </w:r>
      <w:r>
        <w:rPr>
          <w:rFonts w:ascii="Calibri" w:hAnsi="Calibri" w:cs="Calibri"/>
        </w:rPr>
        <w:lastRenderedPageBreak/>
        <w:t>заболеваний, а также на территориях и в помещениях, где имеются и сохраняются условия для возникновения или распространения инфекционных заболеваний.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8" w:name="Par676"/>
      <w:bookmarkEnd w:id="68"/>
      <w:r>
        <w:rPr>
          <w:rFonts w:ascii="Calibri" w:hAnsi="Calibri" w:cs="Calibri"/>
        </w:rPr>
        <w:t>Статья 51. Полномочия главных государственных санитарных врачей и их заместителей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9" w:name="Par678"/>
      <w:bookmarkEnd w:id="69"/>
      <w:r>
        <w:rPr>
          <w:rFonts w:ascii="Calibri" w:hAnsi="Calibri" w:cs="Calibri"/>
        </w:rPr>
        <w:t xml:space="preserve">1. Главные государственные санитарные врачи и их заместители наряду с правами, предусмотренными </w:t>
      </w:r>
      <w:hyperlink w:anchor="Par649" w:history="1">
        <w:r>
          <w:rPr>
            <w:rFonts w:ascii="Calibri" w:hAnsi="Calibri" w:cs="Calibri"/>
            <w:color w:val="0000FF"/>
          </w:rPr>
          <w:t>статьей 50</w:t>
        </w:r>
      </w:hyperlink>
      <w:r>
        <w:rPr>
          <w:rFonts w:ascii="Calibri" w:hAnsi="Calibri" w:cs="Calibri"/>
        </w:rPr>
        <w:t xml:space="preserve"> настоящего Федерального закона, наделяются следующими полномочиями: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0" w:name="Par679"/>
      <w:bookmarkEnd w:id="70"/>
      <w:r>
        <w:rPr>
          <w:rFonts w:ascii="Calibri" w:hAnsi="Calibri" w:cs="Calibri"/>
        </w:rPr>
        <w:t>1) рассматривать материалы и дела о нарушениях санитарного законодательства;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предъявлять иски в суд и арбитражный суд в случае нарушения санитарного законодательства;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давать гражданам, индивидуальным предпринимателям и юридическим лицам санитарно-эпидемиологические заключения, предусмотренные </w:t>
      </w:r>
      <w:hyperlink w:anchor="Par520" w:history="1">
        <w:r>
          <w:rPr>
            <w:rFonts w:ascii="Calibri" w:hAnsi="Calibri" w:cs="Calibri"/>
            <w:color w:val="0000FF"/>
          </w:rPr>
          <w:t>статьей 42</w:t>
        </w:r>
      </w:hyperlink>
      <w:r>
        <w:rPr>
          <w:rFonts w:ascii="Calibri" w:hAnsi="Calibri" w:cs="Calibri"/>
        </w:rPr>
        <w:t xml:space="preserve"> настоящего Федерального закона;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давать гражданам, индивидуальным предпринимателям и юридическим лицам предписания, обязательные для исполнения в установленные предписаниями сроки, 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вызове в органы, осуществляющие федеральный государственный санитарно-эпидемиологический надзор, граждан, индивидуальных предпринимателей, должностных лиц для рассмотрения материалов и дел о нарушениях санитарного законодательства;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66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6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проведении в соответствии с осуществляемой ими деятельностью санитарно-эпидемиологических экспертиз, обследований, исследований, испытаний и токсикологических, гигиенических и иных видов оценок, предусмотренных </w:t>
      </w:r>
      <w:hyperlink w:anchor="Par511" w:history="1">
        <w:r>
          <w:rPr>
            <w:rFonts w:ascii="Calibri" w:hAnsi="Calibri" w:cs="Calibri"/>
            <w:color w:val="0000FF"/>
          </w:rPr>
          <w:t>статьей 42</w:t>
        </w:r>
      </w:hyperlink>
      <w:r>
        <w:rPr>
          <w:rFonts w:ascii="Calibri" w:hAnsi="Calibri" w:cs="Calibri"/>
        </w:rPr>
        <w:t xml:space="preserve"> настоящего Федерального закона;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при выявлении нарушения санитарного законодательства, которое создает угрозу возникновения и распространения инфекционных заболеваний и массовых неинфекционных заболеваний (отравлений), принимать в установленном законом порядке меры по приостановлению: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09.05.2005 N 45-ФЗ)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проектирования, строительства, реконструкции, технического перевооружения объектов и ввода их в эксплуатацию;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эксплуатации объектов, производственных цехов и участков, помещений, зданий, сооружений, оборудования, транспортных средств, выполнения отдельных видов работ и оказания услуг;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разработки, производства, реализации и применения (использования) продукции;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производства, хранения, транспортировки и реализации продовольственного сырья, пищевых добавок, пищевых продуктов, питьевой воды и контактирующих с ними материалов и изделий;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использования водных объектов в целях питьевого и хозяйственно-бытового водоснабжения, а также в лечебных, оздоровительных и рекреационных целях;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14.07.2008 N 118-ФЗ)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ввоза на территорию Российской Федерации продукции, не соответствующей санитарно-эпидемиологическим требованиям, или не зарегистрированных в установленном законодательством Российской Федерации порядке потенциально опасных для человека химических, биологических, радиоактивных веществ, отдельных видов продукции, отходов, товаров, грузов;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7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при угрозе возникновения и распространения инфекционных заболеваний, представляющих опасность для окружающих, выносить мотивированные постановления 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госпитализации для обследования или об изоляции больных инфекционными заболеваниями, представляющими опасность для окружающих, и лиц с подозрением на такие заболевания;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проведении обязательного медицинского осмотра, госпитализации или об изоляции граждан, находившихся в контакте с больными инфекционными заболеваниями, представляющими опасность для окружающих;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временном отстранении от работы лиц, которые являются носителями возбудителей инфекционных заболеваний и могут являться источниками распространения инфекционных заболеваний в связи с особенностями выполняемых ими работ или производства;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проведении профилактических прививок гражданам или отдельным группам граждан по эпидемическим показаниям;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введении (отмене) ограничительных мероприятий (карантина) в организациях и на объектах;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1" w:name="Par702"/>
      <w:bookmarkEnd w:id="71"/>
      <w:r>
        <w:rPr>
          <w:rFonts w:ascii="Calibri" w:hAnsi="Calibri" w:cs="Calibri"/>
        </w:rPr>
        <w:t>7) за нарушение санитарного законодательства выносить мотивированные постановления о: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наложении административных взысканий в виде предупреждений или штрафов;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направлении в правоохранительные органы материалов о нарушении санитарного законодательства для решения вопросов о возбуждении уголовных дел;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вносить предложения: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федеральные органы исполнительной власти, органы исполнительной власти субъектов Российской Федерации, органы местного самоуправления о реализации мер по улучшению санитарно-эпидемиологической обстановки и выполнению требований санитарного законодательства, а также предложения, касающиеся развития территорий, обеспечения санитарно-эпидемиологического благополучия населения, охраны и укрепления здоровья населения, охраны окружающей среды;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7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органы исполнительной власти субъектов Российской Федерации и органы местного самоуправления о введении (отмене) ограничительных мероприятий (карантина);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органы исполнительной власти субъектов Российской Федерации и органы местного самоуправления о приведении в соответствие с санитарным законодательством принятых ими нормативных правовых актов в части, касающейся вопросов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организации о приведении в соответствие с санитарным законодательством принятых ими решений, приказов, распоряжений и инструкций в части, касающейся вопросов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27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09.05.2005 N 45-ФЗ;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органы по сертификации о приостановлении или прекращении действия выданных ими сертификатов соответствия на продукцию, не соответствующую санитарно-эпидемиологическим требованиям;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7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19.07.2011 N 248-ФЗ)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исключен. - Федеральный </w:t>
      </w:r>
      <w:hyperlink r:id="rId274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10.01.2003 N 15-ФЗ;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работодателям о применении дисциплинарных взысканий к работникам, допустившим нарушение санитарных правил;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индивидуальным предпринимателям и юридическим лицам о возмещении вреда, причиненного гражданину вследствие допущенного ими нарушения санитарного законодательства, а также о возмещении дополнительно понесенных расходов федеральными государственными учреждениями, обеспечивающими деятельность органов, осуществляющих федеральный государственный санитарно-эпидемиологический надзор, на проведение мероприятий по ликвидации инфекционных заболеваний и массовых неинфекционных заболеваний (отравлений), связанных с указанным нарушением санитарного законодательства.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75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76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Главный государственный санитарный врач Российской Федерации наряду с правами и полномочиями, предусмотренными </w:t>
      </w:r>
      <w:hyperlink w:anchor="Par649" w:history="1">
        <w:r>
          <w:rPr>
            <w:rFonts w:ascii="Calibri" w:hAnsi="Calibri" w:cs="Calibri"/>
            <w:color w:val="0000FF"/>
          </w:rPr>
          <w:t>статьей 50</w:t>
        </w:r>
      </w:hyperlink>
      <w:r>
        <w:rPr>
          <w:rFonts w:ascii="Calibri" w:hAnsi="Calibri" w:cs="Calibri"/>
        </w:rPr>
        <w:t xml:space="preserve"> настоящего Федерального закона и </w:t>
      </w:r>
      <w:hyperlink w:anchor="Par678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настоящей статьи, наделяется дополнительными полномочиями: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2" w:name="Par719"/>
      <w:bookmarkEnd w:id="72"/>
      <w:r>
        <w:rPr>
          <w:rFonts w:ascii="Calibri" w:hAnsi="Calibri" w:cs="Calibri"/>
        </w:rPr>
        <w:t>выдавать санитарно-эпидемиологические заключения о соответствии утверждаемых федеральными органами исполнительной власти проектов правил охраны труда, правил охраны окружающей среды, проектов федеральных государственных образовательных стандартов и федеральных государственных требований, проектов других нормативных актов и федеральных целевых программ, содержащих мероприятия по обеспечению санитарно-эпидемиологического благополучия населения (далее - документы), санитарным правилам;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01.12.2007 </w:t>
      </w:r>
      <w:hyperlink r:id="rId277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 xml:space="preserve">, от 30.12.2008 </w:t>
      </w:r>
      <w:hyperlink r:id="rId278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 xml:space="preserve">, от 19.07.2011 </w:t>
      </w:r>
      <w:hyperlink r:id="rId279" w:history="1">
        <w:r>
          <w:rPr>
            <w:rFonts w:ascii="Calibri" w:hAnsi="Calibri" w:cs="Calibri"/>
            <w:color w:val="0000FF"/>
          </w:rPr>
          <w:t>N 248-ФЗ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принимать постановления, издавать распоряжения и указания, утверждать методические, инструктивные и другие документы по вопросам организации федерального государственного санитарно-эпидемиологического надзора и обеспечения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8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23.07.2013 N 246-ФЗ)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вносить в федеральные органы исполнительной власти предложения о приведении в соответствие с санитарным законодательством утвержденных указанными органами документов, предусмотренных </w:t>
      </w:r>
      <w:hyperlink w:anchor="Par719" w:history="1">
        <w:r>
          <w:rPr>
            <w:rFonts w:ascii="Calibri" w:hAnsi="Calibri" w:cs="Calibri"/>
            <w:color w:val="0000FF"/>
          </w:rPr>
          <w:t>абзацем вторым</w:t>
        </w:r>
      </w:hyperlink>
      <w:r>
        <w:rPr>
          <w:rFonts w:ascii="Calibri" w:hAnsi="Calibri" w:cs="Calibri"/>
        </w:rPr>
        <w:t xml:space="preserve"> настоящего пункта;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вносить в Правительство Российской Федерации предложения о введении (отмене) ограничительных мероприятий (карантина) на территории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Главные государственные санитарные врачи, указанные в </w:t>
      </w:r>
      <w:hyperlink w:anchor="Par596" w:history="1">
        <w:r>
          <w:rPr>
            <w:rFonts w:ascii="Calibri" w:hAnsi="Calibri" w:cs="Calibri"/>
            <w:color w:val="0000FF"/>
          </w:rPr>
          <w:t>пункте 4 статьи 46</w:t>
        </w:r>
      </w:hyperlink>
      <w:r>
        <w:rPr>
          <w:rFonts w:ascii="Calibri" w:hAnsi="Calibri" w:cs="Calibri"/>
        </w:rPr>
        <w:t xml:space="preserve"> настоящего Федерального закона, наряду с правами и полномочиями, предусмотренными </w:t>
      </w:r>
      <w:hyperlink w:anchor="Par649" w:history="1">
        <w:r>
          <w:rPr>
            <w:rFonts w:ascii="Calibri" w:hAnsi="Calibri" w:cs="Calibri"/>
            <w:color w:val="0000FF"/>
          </w:rPr>
          <w:t>статьей 50</w:t>
        </w:r>
      </w:hyperlink>
      <w:r>
        <w:rPr>
          <w:rFonts w:ascii="Calibri" w:hAnsi="Calibri" w:cs="Calibri"/>
        </w:rPr>
        <w:t xml:space="preserve"> настоящего Федерального закона и </w:t>
      </w:r>
      <w:hyperlink w:anchor="Par679" w:history="1">
        <w:r>
          <w:rPr>
            <w:rFonts w:ascii="Calibri" w:hAnsi="Calibri" w:cs="Calibri"/>
            <w:color w:val="0000FF"/>
          </w:rPr>
          <w:t>подпунктами 1</w:t>
        </w:r>
      </w:hyperlink>
      <w:r>
        <w:rPr>
          <w:rFonts w:ascii="Calibri" w:hAnsi="Calibri" w:cs="Calibri"/>
        </w:rPr>
        <w:t xml:space="preserve"> - </w:t>
      </w:r>
      <w:hyperlink w:anchor="Par702" w:history="1">
        <w:r>
          <w:rPr>
            <w:rFonts w:ascii="Calibri" w:hAnsi="Calibri" w:cs="Calibri"/>
            <w:color w:val="0000FF"/>
          </w:rPr>
          <w:t>7</w:t>
        </w:r>
      </w:hyperlink>
      <w:r>
        <w:rPr>
          <w:rFonts w:ascii="Calibri" w:hAnsi="Calibri" w:cs="Calibri"/>
        </w:rPr>
        <w:t xml:space="preserve"> пункта 1 настоящей статьи, наделяются дополнительными полномочиями: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вносить в федеральный </w:t>
      </w:r>
      <w:hyperlink r:id="rId281" w:history="1">
        <w:r>
          <w:rPr>
            <w:rFonts w:ascii="Calibri" w:hAnsi="Calibri" w:cs="Calibri"/>
            <w:color w:val="0000FF"/>
          </w:rPr>
          <w:t>орган</w:t>
        </w:r>
      </w:hyperlink>
      <w:r>
        <w:rPr>
          <w:rFonts w:ascii="Calibri" w:hAnsi="Calibri" w:cs="Calibri"/>
        </w:rPr>
        <w:t xml:space="preserve"> исполнительной власти, осуществляющий федеральный государственный санитарно-эпидемиологический надзор, предложения о разработке, об утверждении санитарных правил по вопросам, отнесенным к компетенции указанных должностных лиц, о внесении в них изменений и признании утратившими силу таких санитарных правил;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25.06.2012 </w:t>
      </w:r>
      <w:hyperlink r:id="rId282" w:history="1">
        <w:r>
          <w:rPr>
            <w:rFonts w:ascii="Calibri" w:hAnsi="Calibri" w:cs="Calibri"/>
            <w:color w:val="0000FF"/>
          </w:rPr>
          <w:t>N 93-ФЗ</w:t>
        </w:r>
      </w:hyperlink>
      <w:r>
        <w:rPr>
          <w:rFonts w:ascii="Calibri" w:hAnsi="Calibri" w:cs="Calibri"/>
        </w:rPr>
        <w:t xml:space="preserve">, от 23.07.2013 </w:t>
      </w:r>
      <w:hyperlink r:id="rId283" w:history="1">
        <w:r>
          <w:rPr>
            <w:rFonts w:ascii="Calibri" w:hAnsi="Calibri" w:cs="Calibri"/>
            <w:color w:val="0000FF"/>
          </w:rPr>
          <w:t>N 246-ФЗ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утверждать инструкции и иные документы, регламентирующие порядок осуществления федерального государственного санитарно-эпидемиологического надзора на объектах обороны и иного специального назначения.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284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285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3" w:name="Par731"/>
      <w:bookmarkEnd w:id="73"/>
      <w:r>
        <w:rPr>
          <w:rFonts w:ascii="Calibri" w:hAnsi="Calibri" w:cs="Calibri"/>
        </w:rPr>
        <w:t>Статья 52. Обязанности должностных лиц,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8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лица, осуществляющие федеральный государственный санитарно-эпидемиологический надзор, обязаны: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8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своевременно и в полной мере исполнять предусмотренные </w:t>
      </w:r>
      <w:hyperlink w:anchor="Par649" w:history="1">
        <w:r>
          <w:rPr>
            <w:rFonts w:ascii="Calibri" w:hAnsi="Calibri" w:cs="Calibri"/>
            <w:color w:val="0000FF"/>
          </w:rPr>
          <w:t>статьями 50,</w:t>
        </w:r>
      </w:hyperlink>
      <w:r>
        <w:rPr>
          <w:rFonts w:ascii="Calibri" w:hAnsi="Calibri" w:cs="Calibri"/>
        </w:rPr>
        <w:t xml:space="preserve"> </w:t>
      </w:r>
      <w:hyperlink w:anchor="Par676" w:history="1">
        <w:r>
          <w:rPr>
            <w:rFonts w:ascii="Calibri" w:hAnsi="Calibri" w:cs="Calibri"/>
            <w:color w:val="0000FF"/>
          </w:rPr>
          <w:t>51</w:t>
        </w:r>
      </w:hyperlink>
      <w:r>
        <w:rPr>
          <w:rFonts w:ascii="Calibri" w:hAnsi="Calibri" w:cs="Calibri"/>
        </w:rPr>
        <w:t xml:space="preserve"> настоящего Федерального закона полномочия на предупреждение, обнаружение и пресечение нарушения санитарного законодательства, обеспечение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устанавливать причины и выявлять условия возникновения и распространения инфекционных заболеваний и массовых неинфекционных заболеваний (отравлений);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рассматривать обращения граждан и юридических лиц по вопросам санитарно-эпидемиологического благополучия населения и принимать соответствующие меры;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информировать органы государственной власти Российской Федерации, органы государственной власти субъектов Российской Федерации, органы местного самоуправления и население о санитарно-эпидемиологической обстановке и о принимаемых мерах по обеспечению санитарно-эпидемиологического благополучия населения;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8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осуществлять свою деятельность по обеспечению санитарно-эпидемиологического благополучия населения во взаимодействии с федеральными органами исполнительной власти, органами исполнительной власти субъектов Российской Федерации, органами местного самоуправления и общественными объединениями;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соблюдать государственную, врачебную и иную охраняемую </w:t>
      </w:r>
      <w:hyperlink r:id="rId28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тайну в отношении информации, ставшей им известной при выполнении своих служебных обязанностей;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оказывать содействие общественным объединениям в вопросах обеспечения санитарно-эпидемиологического благополучия населения и исполнения санитарного законодательства;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соблюдать законодательство Российской Федерации, права и законные интересы граждан, юридических лиц, индивидуальных предпринимателей при проведении в отношении их проверок </w:t>
      </w:r>
      <w:r>
        <w:rPr>
          <w:rFonts w:ascii="Calibri" w:hAnsi="Calibri" w:cs="Calibri"/>
        </w:rPr>
        <w:lastRenderedPageBreak/>
        <w:t>и мероприятий по контролю.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29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4" w:name="Par747"/>
      <w:bookmarkEnd w:id="74"/>
      <w:r>
        <w:rPr>
          <w:rFonts w:ascii="Calibri" w:hAnsi="Calibri" w:cs="Calibri"/>
        </w:rPr>
        <w:t>Статья 53. Ответственность должностных лиц,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лица, осуществляющие федеральный государственный санитарно-эпидемиологический надзор, за ненадлежащее исполнение своих служебных обязанностей, а также за сокрытие фактов и обстоятельств, создающих угрозу санитарно-эпидемиологическому благополучию населения, несут ответственность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5" w:name="Par753"/>
      <w:bookmarkEnd w:id="75"/>
      <w:r>
        <w:rPr>
          <w:rFonts w:ascii="Calibri" w:hAnsi="Calibri" w:cs="Calibri"/>
        </w:rPr>
        <w:t>Статья 54. Обжалование действий (бездействия) должностных лиц, осуществляющих федеральный государственный санитарно-эпидемиологический надзор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Действия (бездействие) должностных лиц, осуществляющих федеральный государственный санитарно-эпидемиологический надзор, могут быть обжалованы в вышестоящий орган государственного санитарно-эпидемиологического надзора, главному государственному санитарному врачу или в суд.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Жалоба рассматривается в порядке, установленном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Подача жалобы не приостанавливает обжалуемых действий, если исполнение обжалуемых действий не приостанавливается решением суда.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76" w:name="Par761"/>
      <w:bookmarkEnd w:id="76"/>
      <w:r>
        <w:rPr>
          <w:rFonts w:ascii="Calibri" w:hAnsi="Calibri" w:cs="Calibri"/>
          <w:b/>
          <w:bCs/>
        </w:rPr>
        <w:t>Глава VII. ОТВЕТСТВЕННОСТЬ ЗА НАРУШЕНИЕ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САНИТАРНОГО ЗАКОНОДАТЕЛЬСТВА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7" w:name="Par764"/>
      <w:bookmarkEnd w:id="77"/>
      <w:r>
        <w:rPr>
          <w:rFonts w:ascii="Calibri" w:hAnsi="Calibri" w:cs="Calibri"/>
        </w:rPr>
        <w:t>Статья 55. Ответственность за нарушение санитарного законодательства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30.12.2001 N 196-ФЗ)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 нарушение санитарного законодательства устанавливается дисциплинарная, </w:t>
      </w:r>
      <w:hyperlink r:id="rId296" w:history="1">
        <w:r>
          <w:rPr>
            <w:rFonts w:ascii="Calibri" w:hAnsi="Calibri" w:cs="Calibri"/>
            <w:color w:val="0000FF"/>
          </w:rPr>
          <w:t>административная</w:t>
        </w:r>
      </w:hyperlink>
      <w:r>
        <w:rPr>
          <w:rFonts w:ascii="Calibri" w:hAnsi="Calibri" w:cs="Calibri"/>
        </w:rPr>
        <w:t xml:space="preserve"> и </w:t>
      </w:r>
      <w:hyperlink r:id="rId297" w:history="1">
        <w:r>
          <w:rPr>
            <w:rFonts w:ascii="Calibri" w:hAnsi="Calibri" w:cs="Calibri"/>
            <w:color w:val="0000FF"/>
          </w:rPr>
          <w:t>уголовная</w:t>
        </w:r>
      </w:hyperlink>
      <w:r>
        <w:rPr>
          <w:rFonts w:ascii="Calibri" w:hAnsi="Calibri" w:cs="Calibri"/>
        </w:rPr>
        <w:t xml:space="preserve"> ответственность в соответствии с законодательством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8" w:name="Par770"/>
      <w:bookmarkEnd w:id="78"/>
      <w:r>
        <w:rPr>
          <w:rFonts w:ascii="Calibri" w:hAnsi="Calibri" w:cs="Calibri"/>
        </w:rPr>
        <w:t xml:space="preserve">Статья 56. Утратила силу. - Федеральный </w:t>
      </w:r>
      <w:hyperlink r:id="rId29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30.12.2001 N 196-ФЗ.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9" w:name="Par772"/>
      <w:bookmarkEnd w:id="79"/>
      <w:r>
        <w:rPr>
          <w:rFonts w:ascii="Calibri" w:hAnsi="Calibri" w:cs="Calibri"/>
        </w:rPr>
        <w:t>Статья 57. Гражданско-правовая ответственность за причинение вреда вследствие нарушения санитарного законодательства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Вред, причиненный личности или имуществу гражданина, а также вред, причиненный имуществу юридического лица вследствие нарушения санитарного законодательства, подлежит возмещению гражданином или юридическим лицом, причинившими вред, в полном объеме в соответствии с </w:t>
      </w:r>
      <w:hyperlink r:id="rId29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80" w:name="Par776"/>
      <w:bookmarkEnd w:id="80"/>
      <w:r>
        <w:rPr>
          <w:rFonts w:ascii="Calibri" w:hAnsi="Calibri" w:cs="Calibri"/>
          <w:b/>
          <w:bCs/>
        </w:rPr>
        <w:t>Глава VIII. ЗАКЛЮЧИТЕЛЬНЫЕ ПОЛОЖЕНИЯ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1" w:name="Par778"/>
      <w:bookmarkEnd w:id="81"/>
      <w:r>
        <w:rPr>
          <w:rFonts w:ascii="Calibri" w:hAnsi="Calibri" w:cs="Calibri"/>
        </w:rPr>
        <w:t>Статья 58. Вступление в силу настоящего Федерального закона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закон вступает в силу со дня его официального опубликования.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2" w:name="Par782"/>
      <w:bookmarkEnd w:id="82"/>
      <w:r>
        <w:rPr>
          <w:rFonts w:ascii="Calibri" w:hAnsi="Calibri" w:cs="Calibri"/>
        </w:rPr>
        <w:t>Статья 59. О признании утратившими силу отдельных нормативных правовых актов в связи с принятием настоящего Федерального закона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принятием настоящего Федерального закона признать утратившими силу: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РСФСР "О санитарно-эпидемиологическом благополучии населения" (Ведомости Съезда народных депутатов РСФСР и Верховного Совета РСФСР, 1991, N 20, ст. 641);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1" w:history="1">
        <w:r>
          <w:rPr>
            <w:rFonts w:ascii="Calibri" w:hAnsi="Calibri" w:cs="Calibri"/>
            <w:color w:val="0000FF"/>
          </w:rPr>
          <w:t>статью 2</w:t>
        </w:r>
      </w:hyperlink>
      <w:r>
        <w:rPr>
          <w:rFonts w:ascii="Calibri" w:hAnsi="Calibri" w:cs="Calibri"/>
        </w:rPr>
        <w:t xml:space="preserve"> Закона Российской Федерации "О внесении изменений и дополнений в Закон РСФСР "О санитарно-эпидемиологическом благополучии населения", Закон Российской Федерации "О защите прав потребителей", Закон Российской Федерации "Об охране окружающей среды" (Ведомости Съезда народных депутатов Российской Федерации и Верховного Совета Российской Федерации, 1993, N 29, ст. 1111);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2" w:history="1">
        <w:r>
          <w:rPr>
            <w:rFonts w:ascii="Calibri" w:hAnsi="Calibri" w:cs="Calibri"/>
            <w:color w:val="0000FF"/>
          </w:rPr>
          <w:t>статью 2</w:t>
        </w:r>
      </w:hyperlink>
      <w:r>
        <w:rPr>
          <w:rFonts w:ascii="Calibri" w:hAnsi="Calibri" w:cs="Calibri"/>
        </w:rPr>
        <w:t xml:space="preserve"> Федерального закона "О внесении изменений и дополнений в законодательные акты Российской Федерации в связи с принятием Законов Российской Федерации "О стандартизации", "Об обеспечении единства измерений", "О сертификации продукции и услуг" (Собрание законодательства Российской Федерации, 1995, N 26, ст. 2397);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3" w:history="1">
        <w:r>
          <w:rPr>
            <w:rFonts w:ascii="Calibri" w:hAnsi="Calibri" w:cs="Calibri"/>
            <w:color w:val="0000FF"/>
          </w:rPr>
          <w:t>статью 14</w:t>
        </w:r>
      </w:hyperlink>
      <w:r>
        <w:rPr>
          <w:rFonts w:ascii="Calibri" w:hAnsi="Calibri" w:cs="Calibri"/>
        </w:rPr>
        <w:t xml:space="preserve"> Федерального закона "О внесении изменений и дополнений в законодательные акты Российской Федерации в связи с реформированием уголовно-исполнительной системы" (Собрание законодательства Российской Федерации, 1998, N 30, ст. 3613);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Верховного Совета РСФСР от 19 апреля 1991 г. N 1035-1 "О порядке введения в действие Закона РСФСР "О санитарно-эпидемиологическом благополучии населения" (Ведомости Съезда народных депутатов РСФСР и Верховного Совета РСФСР, 1991, N 20, ст. 642).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3" w:name="Par791"/>
      <w:bookmarkEnd w:id="83"/>
      <w:r>
        <w:rPr>
          <w:rFonts w:ascii="Calibri" w:hAnsi="Calibri" w:cs="Calibri"/>
        </w:rPr>
        <w:t>Статья 60. О приведении нормативных правовых актов в соответствие с настоящим Федеральным законом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Предложить Президенту Российской Федерации и поручить Правительству Российской Федерации привести свои нормативные правовые акты в соответствие с настоящим Федеральным законом.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Б.ЕЛЬЦИН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30 марта 1999 года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52-ФЗ</w:t>
      </w: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72DD7" w:rsidRDefault="00472DD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9F0576" w:rsidRDefault="009F0576">
      <w:bookmarkStart w:id="84" w:name="_GoBack"/>
      <w:bookmarkEnd w:id="84"/>
    </w:p>
    <w:sectPr w:rsidR="009F0576" w:rsidSect="003D2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D7"/>
    <w:rsid w:val="00472DD7"/>
    <w:rsid w:val="009F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0846D-CDDD-4BC3-A9E9-7C4A6B441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2DD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472D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72DD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472DD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AEBF21E28971074160FA935D7A29964DA32401206D30E36AF274B2A16398CED6B9CAA46824D355C220X4T" TargetMode="External"/><Relationship Id="rId299" Type="http://schemas.openxmlformats.org/officeDocument/2006/relationships/hyperlink" Target="consultantplus://offline/ref=AEBF21E28971074160FA935D7A29964DA3240E276030E36AF274B2A16398CED6B9CAA46824D153C320X1T" TargetMode="External"/><Relationship Id="rId303" Type="http://schemas.openxmlformats.org/officeDocument/2006/relationships/hyperlink" Target="consultantplus://offline/ref=AEBF21E28971074160FA935D7A29964DA3240226623DBE60FA2DBEA3649791C1BE83A86924D2522CX2T" TargetMode="External"/><Relationship Id="rId21" Type="http://schemas.openxmlformats.org/officeDocument/2006/relationships/hyperlink" Target="consultantplus://offline/ref=AEBF21E28971074160FA935D7A29964DA325072C6332E36AF274B2A16398CED6B9CAA46824D354C620X0T" TargetMode="External"/><Relationship Id="rId42" Type="http://schemas.openxmlformats.org/officeDocument/2006/relationships/hyperlink" Target="consultantplus://offline/ref=AEBF21E28971074160FA935D7A29964DA02D06226231E36AF274B2A16398CED6B9CAA46824D75CC420X2T" TargetMode="External"/><Relationship Id="rId63" Type="http://schemas.openxmlformats.org/officeDocument/2006/relationships/hyperlink" Target="consultantplus://offline/ref=AEBF21E28971074160FA935D7A29964DA32505266335E36AF274B2A16398CED6B9CAA46824D357C220X0T" TargetMode="External"/><Relationship Id="rId84" Type="http://schemas.openxmlformats.org/officeDocument/2006/relationships/hyperlink" Target="consultantplus://offline/ref=AEBF21E28971074160FA935D7A29964DA3280F206537E36AF274B2A16398CED6B9CAA46824D354C320X6T" TargetMode="External"/><Relationship Id="rId138" Type="http://schemas.openxmlformats.org/officeDocument/2006/relationships/hyperlink" Target="consultantplus://offline/ref=AEBF21E28971074160FA935D7A29964DA32505266332E36AF274B2A16398CED6B9CAA46824D355C120X6T" TargetMode="External"/><Relationship Id="rId159" Type="http://schemas.openxmlformats.org/officeDocument/2006/relationships/hyperlink" Target="consultantplus://offline/ref=AEBF21E28971074160FA935D7A29964DA02D06226231E36AF274B2A16398CED6B9CAA46824D75CCA20X4T" TargetMode="External"/><Relationship Id="rId170" Type="http://schemas.openxmlformats.org/officeDocument/2006/relationships/hyperlink" Target="consultantplus://offline/ref=AEBF21E28971074160FA935D7A29964DA32505266335E36AF274B2A16398CED6B9CAA46824D357C720X5T" TargetMode="External"/><Relationship Id="rId191" Type="http://schemas.openxmlformats.org/officeDocument/2006/relationships/hyperlink" Target="consultantplus://offline/ref=AEBF21E28971074160FA935D7A29964DA32407226334E36AF274B2A16398CED6B9CAA46824D353C420XDT" TargetMode="External"/><Relationship Id="rId205" Type="http://schemas.openxmlformats.org/officeDocument/2006/relationships/hyperlink" Target="consultantplus://offline/ref=AEBF21E28971074160FA935D7A29964DA02D062C6D30E36AF274B2A16398CED6B9CAA46824D35DC420X4T" TargetMode="External"/><Relationship Id="rId226" Type="http://schemas.openxmlformats.org/officeDocument/2006/relationships/hyperlink" Target="consultantplus://offline/ref=AEBF21E28971074160FA935D7A29964DA32B032C6132E36AF274B2A16398CED6B9CAA46824D355C620X7T" TargetMode="External"/><Relationship Id="rId247" Type="http://schemas.openxmlformats.org/officeDocument/2006/relationships/hyperlink" Target="consultantplus://offline/ref=AEBF21E28971074160FA935D7A29964DA32407226334E36AF274B2A16398CED6B9CAA46824D352C020X2T" TargetMode="External"/><Relationship Id="rId107" Type="http://schemas.openxmlformats.org/officeDocument/2006/relationships/hyperlink" Target="consultantplus://offline/ref=AEBF21E28971074160FA935D7A29964DA3280F206537E36AF274B2A16398CED6B9CAA46824D351C720XCT" TargetMode="External"/><Relationship Id="rId268" Type="http://schemas.openxmlformats.org/officeDocument/2006/relationships/hyperlink" Target="consultantplus://offline/ref=AEBF21E28971074160FA935D7A29964DA02D07266430E36AF274B2A16398CED6B9CAA46824D354CB20X3T" TargetMode="External"/><Relationship Id="rId289" Type="http://schemas.openxmlformats.org/officeDocument/2006/relationships/hyperlink" Target="consultantplus://offline/ref=AEBF21E28971074160FA935D7A29964DAB2E0F2D653DBE60FA2DBEA326X4T" TargetMode="External"/><Relationship Id="rId11" Type="http://schemas.openxmlformats.org/officeDocument/2006/relationships/hyperlink" Target="consultantplus://offline/ref=AEBF21E28971074160FA935D7A29964DA02D06226231E36AF274B2A16398CED6B9CAA46824D75CC620X7T" TargetMode="External"/><Relationship Id="rId32" Type="http://schemas.openxmlformats.org/officeDocument/2006/relationships/hyperlink" Target="consultantplus://offline/ref=AEBF21E28971074160FA935D7A29964DA02D06226231E36AF274B2A16398CED6B9CAA46824D75CC520X7T" TargetMode="External"/><Relationship Id="rId53" Type="http://schemas.openxmlformats.org/officeDocument/2006/relationships/hyperlink" Target="consultantplus://offline/ref=AEBF21E28971074160FA935D7A29964DA32407226334E36AF274B2A16398CED6B9CAA46824D353C620XDT" TargetMode="External"/><Relationship Id="rId74" Type="http://schemas.openxmlformats.org/officeDocument/2006/relationships/hyperlink" Target="consultantplus://offline/ref=AEBF21E28971074160FA935D7A29964DA32505266335E36AF274B2A16398CED6B9CAA46824D357C120X3T" TargetMode="External"/><Relationship Id="rId128" Type="http://schemas.openxmlformats.org/officeDocument/2006/relationships/hyperlink" Target="consultantplus://offline/ref=AEBF21E28971074160FA935D7A29964DA3280F206537E36AF274B2A16398CED6B9CAA46824D255C120X6T" TargetMode="External"/><Relationship Id="rId149" Type="http://schemas.openxmlformats.org/officeDocument/2006/relationships/hyperlink" Target="consultantplus://offline/ref=AEBF21E28971074160FA935D7A29964DA32407226334E36AF274B2A16398CED6B9CAA46824D353C420X7T" TargetMode="External"/><Relationship Id="rId5" Type="http://schemas.openxmlformats.org/officeDocument/2006/relationships/hyperlink" Target="consultantplus://offline/ref=AEBF21E28971074160FA935D7A29964DA3280F206537E36AF274B2A16329X8T" TargetMode="External"/><Relationship Id="rId95" Type="http://schemas.openxmlformats.org/officeDocument/2006/relationships/hyperlink" Target="consultantplus://offline/ref=AEBF21E28971074160FA935D7A29964DA02D06226231E36AF274B2A16398CED6B9CAA46824D75CCB20X4T" TargetMode="External"/><Relationship Id="rId160" Type="http://schemas.openxmlformats.org/officeDocument/2006/relationships/hyperlink" Target="consultantplus://offline/ref=AEBF21E28971074160FA935D7A29964DA7280125623DBE60FA2DBEA3649791C1BE83A86924D2522CX3T" TargetMode="External"/><Relationship Id="rId181" Type="http://schemas.openxmlformats.org/officeDocument/2006/relationships/hyperlink" Target="consultantplus://offline/ref=AEBF21E28971074160FA935D7A29964DA32C05236334E36AF274B2A16398CED6B9CAA46824D355C620XDT" TargetMode="External"/><Relationship Id="rId216" Type="http://schemas.openxmlformats.org/officeDocument/2006/relationships/hyperlink" Target="consultantplus://offline/ref=AEBF21E28971074160FA935D7A29964DA3290F236C31E36AF274B2A16398CED6B9CAA46824D355C220X1T" TargetMode="External"/><Relationship Id="rId237" Type="http://schemas.openxmlformats.org/officeDocument/2006/relationships/hyperlink" Target="consultantplus://offline/ref=AEBF21E28971074160FA935D7A29964DA32407226334E36AF274B2A16398CED6B9CAA46824D352C020X5T" TargetMode="External"/><Relationship Id="rId258" Type="http://schemas.openxmlformats.org/officeDocument/2006/relationships/hyperlink" Target="consultantplus://offline/ref=AEBF21E28971074160FA935D7A29964DA32407226334E36AF274B2A16398CED6B9CAA46824D352C720X0T" TargetMode="External"/><Relationship Id="rId279" Type="http://schemas.openxmlformats.org/officeDocument/2006/relationships/hyperlink" Target="consultantplus://offline/ref=AEBF21E28971074160FA935D7A29964DA32505266335E36AF274B2A16398CED6B9CAA46824D357C620X3T" TargetMode="External"/><Relationship Id="rId22" Type="http://schemas.openxmlformats.org/officeDocument/2006/relationships/hyperlink" Target="consultantplus://offline/ref=AEBF21E28971074160FA935D7A29964DA32A07276036E36AF274B2A16398CED6B9CAA46824D355C720X7T" TargetMode="External"/><Relationship Id="rId43" Type="http://schemas.openxmlformats.org/officeDocument/2006/relationships/hyperlink" Target="consultantplus://offline/ref=AEBF21E28971074160FA935D7A29964DA32407226334E36AF274B2A16398CED6B9CAA46824D353C620X4T" TargetMode="External"/><Relationship Id="rId64" Type="http://schemas.openxmlformats.org/officeDocument/2006/relationships/hyperlink" Target="consultantplus://offline/ref=AEBF21E28971074160FA935D7A29964DA32505266335E36AF274B2A16398CED6B9CAA46824D357C220X3T" TargetMode="External"/><Relationship Id="rId118" Type="http://schemas.openxmlformats.org/officeDocument/2006/relationships/hyperlink" Target="consultantplus://offline/ref=AEBF21E28971074160FA935D7A29964DA32B00246C37E36AF274B2A16398CED6B9CAA46824D355CB20XCT" TargetMode="External"/><Relationship Id="rId139" Type="http://schemas.openxmlformats.org/officeDocument/2006/relationships/hyperlink" Target="consultantplus://offline/ref=AEBF21E28971074160FA935D7A29964DA32505266331E36AF274B2A16398CED6B9CAA46824D354C320X6T" TargetMode="External"/><Relationship Id="rId290" Type="http://schemas.openxmlformats.org/officeDocument/2006/relationships/hyperlink" Target="consultantplus://offline/ref=AEBF21E28971074160FA935D7A29964DA32407226334E36AF274B2A16398CED6B9CAA46824D352C520X1T" TargetMode="External"/><Relationship Id="rId304" Type="http://schemas.openxmlformats.org/officeDocument/2006/relationships/hyperlink" Target="consultantplus://offline/ref=AEBF21E28971074160FA935D7A29964DA62D01216E60B468A321BC2AX4T" TargetMode="External"/><Relationship Id="rId85" Type="http://schemas.openxmlformats.org/officeDocument/2006/relationships/hyperlink" Target="consultantplus://offline/ref=AEBF21E28971074160FA935D7A29964DA32A052D633EE36AF274B2A16398CED6B9CAA46824D354CB20X4T" TargetMode="External"/><Relationship Id="rId150" Type="http://schemas.openxmlformats.org/officeDocument/2006/relationships/hyperlink" Target="consultantplus://offline/ref=AEBF21E28971074160FA935D7A29964DA32401276332E36AF274B2A16398CED6B9CAA46824D350C420XCT" TargetMode="External"/><Relationship Id="rId171" Type="http://schemas.openxmlformats.org/officeDocument/2006/relationships/hyperlink" Target="consultantplus://offline/ref=AEBF21E28971074160FA935D7A29964DA32B03246536E36AF274B2A16398CED6B9CAA46824D356CB20X0T" TargetMode="External"/><Relationship Id="rId192" Type="http://schemas.openxmlformats.org/officeDocument/2006/relationships/hyperlink" Target="consultantplus://offline/ref=AEBF21E28971074160FA935D7A29964DA32407226334E36AF274B2A16398CED6B9CAA46824D353CB20X6T" TargetMode="External"/><Relationship Id="rId206" Type="http://schemas.openxmlformats.org/officeDocument/2006/relationships/hyperlink" Target="consultantplus://offline/ref=AEBF21E28971074160FA935D7A29964DA32E0324633EE36AF274B2A16398CED6B9CAA46824D355C320XCT" TargetMode="External"/><Relationship Id="rId227" Type="http://schemas.openxmlformats.org/officeDocument/2006/relationships/hyperlink" Target="consultantplus://offline/ref=AEBF21E28971074160FA935D7A29964DA32407226334E36AF274B2A16398CED6B9CAA46824D352C120X4T" TargetMode="External"/><Relationship Id="rId248" Type="http://schemas.openxmlformats.org/officeDocument/2006/relationships/hyperlink" Target="consultantplus://offline/ref=AEBF21E28971074160FA935D7A29964DA02D06226231E36AF274B2A16398CED6B9CAA46824D655C020X7T" TargetMode="External"/><Relationship Id="rId269" Type="http://schemas.openxmlformats.org/officeDocument/2006/relationships/hyperlink" Target="consultantplus://offline/ref=AEBF21E28971074160FA935D7A29964DA32A052D633EE36AF274B2A16398CED6B9CAA46824D354CB20X2T" TargetMode="External"/><Relationship Id="rId12" Type="http://schemas.openxmlformats.org/officeDocument/2006/relationships/hyperlink" Target="consultantplus://offline/ref=AEBF21E28971074160FA935D7A29964DA3280F206537E36AF274B2A16329X8T" TargetMode="External"/><Relationship Id="rId33" Type="http://schemas.openxmlformats.org/officeDocument/2006/relationships/hyperlink" Target="consultantplus://offline/ref=AEBF21E28971074160FA935D7A29964DA02D06226231E36AF274B2A16398CED6B9CAA46824D75CC520X7T" TargetMode="External"/><Relationship Id="rId108" Type="http://schemas.openxmlformats.org/officeDocument/2006/relationships/hyperlink" Target="consultantplus://offline/ref=AEBF21E28971074160FA935D7A29964DA3280F206537E36AF274B2A16398CED6B9CAA46824D356C520X4T" TargetMode="External"/><Relationship Id="rId129" Type="http://schemas.openxmlformats.org/officeDocument/2006/relationships/hyperlink" Target="consultantplus://offline/ref=AEBF21E28971074160FA935D7A29964DA02D06226231E36AF274B2A16398CED6B9CAA46824D75CCB20X1T" TargetMode="External"/><Relationship Id="rId280" Type="http://schemas.openxmlformats.org/officeDocument/2006/relationships/hyperlink" Target="consultantplus://offline/ref=AEBF21E28971074160FA935D7A29964DA3290F236C31E36AF274B2A16398CED6B9CAA46824D355C220X3T" TargetMode="External"/><Relationship Id="rId54" Type="http://schemas.openxmlformats.org/officeDocument/2006/relationships/hyperlink" Target="consultantplus://offline/ref=AEBF21E28971074160FA935D7A29964DA32505266335E36AF274B2A16398CED6B9CAA46824D357C220X7T" TargetMode="External"/><Relationship Id="rId75" Type="http://schemas.openxmlformats.org/officeDocument/2006/relationships/hyperlink" Target="consultantplus://offline/ref=AEBF21E28971074160FA935D7A29964DA3240725673FE36AF274B2A16398CED6B9CAA46B24D35C2CX2T" TargetMode="External"/><Relationship Id="rId96" Type="http://schemas.openxmlformats.org/officeDocument/2006/relationships/hyperlink" Target="consultantplus://offline/ref=AEBF21E28971074160FA935D7A29964DA324072D6C3FE36AF274B2A16398CED6B9CAA46824D351C320X6T" TargetMode="External"/><Relationship Id="rId140" Type="http://schemas.openxmlformats.org/officeDocument/2006/relationships/hyperlink" Target="consultantplus://offline/ref=AEBF21E28971074160FA935D7A29964DA02D06226231E36AF274B2A16398CED6B9CAA46824D75CCB20X3T" TargetMode="External"/><Relationship Id="rId161" Type="http://schemas.openxmlformats.org/officeDocument/2006/relationships/hyperlink" Target="consultantplus://offline/ref=AEBF21E28971074160FA935D7A29964DA32505266331E36AF274B2A16398CED6B9CAA46824D354C320X3T" TargetMode="External"/><Relationship Id="rId182" Type="http://schemas.openxmlformats.org/officeDocument/2006/relationships/hyperlink" Target="consultantplus://offline/ref=AEBF21E28971074160FA935D7A29964DA32400266231E36AF274B2A16398CED6B9CAA46824D357CB20XDT" TargetMode="External"/><Relationship Id="rId217" Type="http://schemas.openxmlformats.org/officeDocument/2006/relationships/hyperlink" Target="consultantplus://offline/ref=AEBF21E28971074160FA935D7A29964DA32407226334E36AF274B2A16398CED6B9CAA46824D352C220X6T" TargetMode="External"/><Relationship Id="rId6" Type="http://schemas.openxmlformats.org/officeDocument/2006/relationships/hyperlink" Target="consultantplus://offline/ref=AEBF21E28971074160FA935D7A29964DA32C03216437E36AF274B2A16398CED6B9CAA46824D355C320X3T" TargetMode="External"/><Relationship Id="rId238" Type="http://schemas.openxmlformats.org/officeDocument/2006/relationships/hyperlink" Target="consultantplus://offline/ref=AEBF21E28971074160FA935D7A29964DA32407226334E36AF274B2A16398CED6B9CAA46824D352C020X7T" TargetMode="External"/><Relationship Id="rId259" Type="http://schemas.openxmlformats.org/officeDocument/2006/relationships/hyperlink" Target="consultantplus://offline/ref=AEBF21E28971074160FA935D7A29964DA32407226334E36AF274B2A16398CED6B9CAA46824D352C720X2T" TargetMode="External"/><Relationship Id="rId23" Type="http://schemas.openxmlformats.org/officeDocument/2006/relationships/hyperlink" Target="consultantplus://offline/ref=AEBF21E28971074160FA935D7A29964DA325072D6134E36AF274B2A16398CED6B9CAA46824D354C720X3T" TargetMode="External"/><Relationship Id="rId119" Type="http://schemas.openxmlformats.org/officeDocument/2006/relationships/hyperlink" Target="consultantplus://offline/ref=AEBF21E28971074160FA935D7A29964DA32B032C6132E36AF274B2A16398CED6B9CAA46824D355C020XDT" TargetMode="External"/><Relationship Id="rId270" Type="http://schemas.openxmlformats.org/officeDocument/2006/relationships/hyperlink" Target="consultantplus://offline/ref=AEBF21E28971074160FA935D7A29964DA32505266335E36AF274B2A16398CED6B9CAA46824D357C620X6T" TargetMode="External"/><Relationship Id="rId291" Type="http://schemas.openxmlformats.org/officeDocument/2006/relationships/hyperlink" Target="consultantplus://offline/ref=AEBF21E28971074160FA935D7A29964DA32407226334E36AF274B2A16398CED6B9CAA46824D352C520X2T" TargetMode="External"/><Relationship Id="rId305" Type="http://schemas.openxmlformats.org/officeDocument/2006/relationships/fontTable" Target="fontTable.xml"/><Relationship Id="rId44" Type="http://schemas.openxmlformats.org/officeDocument/2006/relationships/hyperlink" Target="consultantplus://offline/ref=AEBF21E28971074160FA935D7A29964DA32407226334E36AF274B2A16398CED6B9CAA46824D353C620X7T" TargetMode="External"/><Relationship Id="rId65" Type="http://schemas.openxmlformats.org/officeDocument/2006/relationships/hyperlink" Target="consultantplus://offline/ref=AEBF21E28971074160FA935D7A29964DA32505266335E36AF274B2A16398CED6B9CAA46824D357C220XDT" TargetMode="External"/><Relationship Id="rId86" Type="http://schemas.openxmlformats.org/officeDocument/2006/relationships/hyperlink" Target="consultantplus://offline/ref=AEBF21E28971074160FA935D7A29964DA02D06226231E36AF274B2A16398CED6B9CAA46824D75CC420XCT" TargetMode="External"/><Relationship Id="rId130" Type="http://schemas.openxmlformats.org/officeDocument/2006/relationships/hyperlink" Target="consultantplus://offline/ref=AEBF21E28971074160FA935D7A29964DA02D06226231E36AF274B2A16398CED6B9CAA46824D75CCB20X0T" TargetMode="External"/><Relationship Id="rId151" Type="http://schemas.openxmlformats.org/officeDocument/2006/relationships/hyperlink" Target="consultantplus://offline/ref=AEBF21E28971074160FA935D7A29964DA32A022C6035E36AF274B2A16398CED6B9CAA46824D353C220XDT" TargetMode="External"/><Relationship Id="rId172" Type="http://schemas.openxmlformats.org/officeDocument/2006/relationships/hyperlink" Target="consultantplus://offline/ref=AEBF21E28971074160FA935D7A29964DA3240722633EE36AF274B2A16398CED6B9CAA46824D355CA20XCT" TargetMode="External"/><Relationship Id="rId193" Type="http://schemas.openxmlformats.org/officeDocument/2006/relationships/hyperlink" Target="consultantplus://offline/ref=AEBF21E28971074160FA935D7A29964DA02D03276737E36AF274B2A16398CED6B9CAA46824D355C120X4T" TargetMode="External"/><Relationship Id="rId207" Type="http://schemas.openxmlformats.org/officeDocument/2006/relationships/hyperlink" Target="consultantplus://offline/ref=AEBF21E28971074160FA935D7A29964DA32407226334E36AF274B2A16398CED6B9CAA46824D352C320X4T" TargetMode="External"/><Relationship Id="rId228" Type="http://schemas.openxmlformats.org/officeDocument/2006/relationships/hyperlink" Target="consultantplus://offline/ref=AEBF21E28971074160FA935D7A29964DA32504236133E36AF274B2A16398CED6B9CAA46824D354C720X5T" TargetMode="External"/><Relationship Id="rId249" Type="http://schemas.openxmlformats.org/officeDocument/2006/relationships/hyperlink" Target="consultantplus://offline/ref=AEBF21E28971074160FA935D7A29964DA32407226334E36AF274B2A16398CED6B9CAA46824D352C020XCT" TargetMode="External"/><Relationship Id="rId13" Type="http://schemas.openxmlformats.org/officeDocument/2006/relationships/hyperlink" Target="consultantplus://offline/ref=AEBF21E28971074160FA935D7A29964DA02D06226231E36AF274B2A16398CED6B9CAA46824D75CC620X6T" TargetMode="External"/><Relationship Id="rId109" Type="http://schemas.openxmlformats.org/officeDocument/2006/relationships/hyperlink" Target="consultantplus://offline/ref=AEBF21E28971074160FA935D7A29964DA32E06226130E36AF274B2A16398CED6B9CAA46824D355C220X5T" TargetMode="External"/><Relationship Id="rId260" Type="http://schemas.openxmlformats.org/officeDocument/2006/relationships/hyperlink" Target="consultantplus://offline/ref=AEBF21E28971074160FA935D7A29964DA32407226334E36AF274B2A16398CED6B9CAA46824D352C720XDT" TargetMode="External"/><Relationship Id="rId281" Type="http://schemas.openxmlformats.org/officeDocument/2006/relationships/hyperlink" Target="consultantplus://offline/ref=AEBF21E28971074160FA935D7A29964DA02D0726643EE36AF274B2A16398CED6B9CAA46824D355CA20X4T" TargetMode="External"/><Relationship Id="rId34" Type="http://schemas.openxmlformats.org/officeDocument/2006/relationships/hyperlink" Target="consultantplus://offline/ref=AEBF21E28971074160FA935D7A29964DA32407226334E36AF274B2A16398CED6B9CAA46824D353C720XCT" TargetMode="External"/><Relationship Id="rId55" Type="http://schemas.openxmlformats.org/officeDocument/2006/relationships/hyperlink" Target="consultantplus://offline/ref=AEBF21E28971074160FA935D7A29964DA32505266335E36AF274B2A16398CED6B9CAA46824D357C220X6T" TargetMode="External"/><Relationship Id="rId76" Type="http://schemas.openxmlformats.org/officeDocument/2006/relationships/hyperlink" Target="consultantplus://offline/ref=AEBF21E28971074160FA935D7A29964DA32505266335E36AF274B2A16398CED6B9CAA46824D357C120XCT" TargetMode="External"/><Relationship Id="rId97" Type="http://schemas.openxmlformats.org/officeDocument/2006/relationships/hyperlink" Target="consultantplus://offline/ref=AEBF21E28971074160FA935D7A29964DA3280F206537E36AF274B2A16398CED6B9CAA46824D354C620X2T" TargetMode="External"/><Relationship Id="rId120" Type="http://schemas.openxmlformats.org/officeDocument/2006/relationships/hyperlink" Target="consultantplus://offline/ref=AEBF21E28971074160FA935D7A29964DA32402246731E36AF274B2A16398CED6B9CAA46824D357C020X1T" TargetMode="External"/><Relationship Id="rId141" Type="http://schemas.openxmlformats.org/officeDocument/2006/relationships/hyperlink" Target="consultantplus://offline/ref=AEBF21E28971074160FA935D7A29964DA32407226334E36AF274B2A16398CED6B9CAA46824D353C520XDT" TargetMode="External"/><Relationship Id="rId7" Type="http://schemas.openxmlformats.org/officeDocument/2006/relationships/hyperlink" Target="consultantplus://offline/ref=AEBF21E28971074160FA935D7A29964DA32505266335E36AF274B2A16398CED6B9CAA46824D357C320X1T" TargetMode="External"/><Relationship Id="rId162" Type="http://schemas.openxmlformats.org/officeDocument/2006/relationships/hyperlink" Target="consultantplus://offline/ref=AEBF21E28971074160FA935D7A29964DA3290F236C31E36AF274B2A16398CED6B9CAA46824D355C320XCT" TargetMode="External"/><Relationship Id="rId183" Type="http://schemas.openxmlformats.org/officeDocument/2006/relationships/hyperlink" Target="consultantplus://offline/ref=AEBF21E28971074160FA935D7A29964DA324072D6C3FE36AF274B2A16398CED6B9CAA46824D351C320XDT" TargetMode="External"/><Relationship Id="rId218" Type="http://schemas.openxmlformats.org/officeDocument/2006/relationships/hyperlink" Target="consultantplus://offline/ref=AEBF21E28971074160FA935D7A29964DA32505266331E36AF274B2A16398CED6B9CAA46824D354C320XDT" TargetMode="External"/><Relationship Id="rId239" Type="http://schemas.openxmlformats.org/officeDocument/2006/relationships/hyperlink" Target="consultantplus://offline/ref=AEBF21E28971074160FA935D7A29964DA02D06226231E36AF274B2A16398CED6B9CAA46824D655C220XDT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AEBF21E28971074160FA935D7A29964DA02D06226231E36AF274B2A16398CED6B9CAA46824D75CC520X4T" TargetMode="External"/><Relationship Id="rId250" Type="http://schemas.openxmlformats.org/officeDocument/2006/relationships/hyperlink" Target="consultantplus://offline/ref=AEBF21E28971074160FA935D7A29964DA32407226334E36AF274B2A16398CED6B9CAA46824D352C720X5T" TargetMode="External"/><Relationship Id="rId255" Type="http://schemas.openxmlformats.org/officeDocument/2006/relationships/hyperlink" Target="consultantplus://offline/ref=AEBF21E28971074160FA935D7A29964DA32407226334E36AF274B2A16398CED6B9CAA46824D352C720X7T" TargetMode="External"/><Relationship Id="rId271" Type="http://schemas.openxmlformats.org/officeDocument/2006/relationships/hyperlink" Target="consultantplus://offline/ref=AEBF21E28971074160FA935D7A29964DA02D06226231E36AF274B2A16398CED6B9CAA46824D655C720X5T" TargetMode="External"/><Relationship Id="rId276" Type="http://schemas.openxmlformats.org/officeDocument/2006/relationships/hyperlink" Target="consultantplus://offline/ref=AEBF21E28971074160FA935D7A29964DA32407226334E36AF274B2A16398CED6B9CAA46824D352C620X0T" TargetMode="External"/><Relationship Id="rId292" Type="http://schemas.openxmlformats.org/officeDocument/2006/relationships/hyperlink" Target="consultantplus://offline/ref=AEBF21E28971074160FA935D7A29964DA32407226334E36AF274B2A16398CED6B9CAA46824D352C520XDT" TargetMode="External"/><Relationship Id="rId297" Type="http://schemas.openxmlformats.org/officeDocument/2006/relationships/hyperlink" Target="consultantplus://offline/ref=AEBF21E28971074160FA935D7A29964DA02D07246D37E36AF274B2A16398CED6B9CAA46824D250C420X1T" TargetMode="External"/><Relationship Id="rId306" Type="http://schemas.openxmlformats.org/officeDocument/2006/relationships/theme" Target="theme/theme1.xml"/><Relationship Id="rId24" Type="http://schemas.openxmlformats.org/officeDocument/2006/relationships/hyperlink" Target="consultantplus://offline/ref=AEBF21E28971074160FA935D7A29964DA325072D6134E36AF274B2A16398CED6B9CAA46824D354C520X1T" TargetMode="External"/><Relationship Id="rId40" Type="http://schemas.openxmlformats.org/officeDocument/2006/relationships/hyperlink" Target="consultantplus://offline/ref=AEBF21E28971074160FA935D7A29964DA02D06226231E36AF274B2A16398CED6B9CAA46824D75CC420X3T" TargetMode="External"/><Relationship Id="rId45" Type="http://schemas.openxmlformats.org/officeDocument/2006/relationships/hyperlink" Target="consultantplus://offline/ref=AEBF21E28971074160FA935D7A29964DA02D06226231E36AF274B2A16398CED6B9CAA46824D75CC420X2T" TargetMode="External"/><Relationship Id="rId66" Type="http://schemas.openxmlformats.org/officeDocument/2006/relationships/hyperlink" Target="consultantplus://offline/ref=AEBF21E28971074160FA935D7A29964DA32505266335E36AF274B2A16398CED6B9CAA46824D357C220XCT" TargetMode="External"/><Relationship Id="rId87" Type="http://schemas.openxmlformats.org/officeDocument/2006/relationships/hyperlink" Target="consultantplus://offline/ref=AEBF21E28971074160FA935D7A29964DA32407226334E36AF274B2A16398CED6B9CAA46824D353C520X4T" TargetMode="External"/><Relationship Id="rId110" Type="http://schemas.openxmlformats.org/officeDocument/2006/relationships/hyperlink" Target="consultantplus://offline/ref=AEBF21E28971074160FA935D7A29964DA32E06226130E36AF274B2A16398CED6B9CAA46824D355C220X7T" TargetMode="External"/><Relationship Id="rId115" Type="http://schemas.openxmlformats.org/officeDocument/2006/relationships/hyperlink" Target="consultantplus://offline/ref=AEBF21E28971074160FA935D7A29964DA02D06226231E36AF274B2A16398CED6B9CAA46824D75CCB20X7T" TargetMode="External"/><Relationship Id="rId131" Type="http://schemas.openxmlformats.org/officeDocument/2006/relationships/hyperlink" Target="consultantplus://offline/ref=AEBF21E28971074160FA935D7A29964DA32402246731E36AF274B2A16398CED6B9CAA426X8T" TargetMode="External"/><Relationship Id="rId136" Type="http://schemas.openxmlformats.org/officeDocument/2006/relationships/hyperlink" Target="consultantplus://offline/ref=AEBF21E28971074160FA935D7A29964DA3280F206537E36AF274B2A16329X8T" TargetMode="External"/><Relationship Id="rId157" Type="http://schemas.openxmlformats.org/officeDocument/2006/relationships/hyperlink" Target="consultantplus://offline/ref=AEBF21E28971074160FA935D7A29964DA32505266331E36AF274B2A16398CED6B9CAA46824D354C320X1T" TargetMode="External"/><Relationship Id="rId178" Type="http://schemas.openxmlformats.org/officeDocument/2006/relationships/hyperlink" Target="consultantplus://offline/ref=AEBF21E28971074160FA935D7A29964DA32505266335E36AF274B2A16398CED6B9CAA46824D357C720X4T" TargetMode="External"/><Relationship Id="rId301" Type="http://schemas.openxmlformats.org/officeDocument/2006/relationships/hyperlink" Target="consultantplus://offline/ref=AEBF21E28971074160FA935D7A29964DA02C00256E60B468A321BCA46BC886C6F78FA96924D325X2T" TargetMode="External"/><Relationship Id="rId61" Type="http://schemas.openxmlformats.org/officeDocument/2006/relationships/hyperlink" Target="consultantplus://offline/ref=AEBF21E28971074160FA935D7A29964DA32C002C6030E36AF274B2A16398CED6B9CAA46824D355C120X3T" TargetMode="External"/><Relationship Id="rId82" Type="http://schemas.openxmlformats.org/officeDocument/2006/relationships/hyperlink" Target="consultantplus://offline/ref=AEBF21E28971074160FA935D7A29964DA02D02276536E36AF274B2A16398CED6B9CAA46824D355C320XDT" TargetMode="External"/><Relationship Id="rId152" Type="http://schemas.openxmlformats.org/officeDocument/2006/relationships/hyperlink" Target="consultantplus://offline/ref=AEBF21E28971074160FA935D7A29964DA02D06226231E36AF274B2A16398CED6B9CAA46824D75CCA20X5T" TargetMode="External"/><Relationship Id="rId173" Type="http://schemas.openxmlformats.org/officeDocument/2006/relationships/hyperlink" Target="consultantplus://offline/ref=AEBF21E28971074160FA935D7A29964DA32B03246536E36AF274B2A16398CED6B9CAA46824D356CB20X0T" TargetMode="External"/><Relationship Id="rId194" Type="http://schemas.openxmlformats.org/officeDocument/2006/relationships/hyperlink" Target="consultantplus://offline/ref=AEBF21E28971074160FA935D7A29964DA32407226334E36AF274B2A16398CED6B9CAA46824D353CB20X0T" TargetMode="External"/><Relationship Id="rId199" Type="http://schemas.openxmlformats.org/officeDocument/2006/relationships/hyperlink" Target="consultantplus://offline/ref=AEBF21E28971074160FA935D7A29964DA32505266335E36AF274B2A16398CED6B9CAA46824D357C720X0T" TargetMode="External"/><Relationship Id="rId203" Type="http://schemas.openxmlformats.org/officeDocument/2006/relationships/hyperlink" Target="consultantplus://offline/ref=AEBF21E28971074160FA935D7A29964DA325022C6D3FE36AF274B2A16398CED6B9CAA46824D355C320XCT" TargetMode="External"/><Relationship Id="rId208" Type="http://schemas.openxmlformats.org/officeDocument/2006/relationships/hyperlink" Target="consultantplus://offline/ref=AEBF21E28971074160FA935D7A29964DA02D06226231E36AF274B2A16398CED6B9CAA46824D655C320X5T" TargetMode="External"/><Relationship Id="rId229" Type="http://schemas.openxmlformats.org/officeDocument/2006/relationships/hyperlink" Target="consultantplus://offline/ref=AEBF21E28971074160FA935D7A29964DA32504236133E36AF274B2A16398CED6B9CAA46824D354C720X7T" TargetMode="External"/><Relationship Id="rId19" Type="http://schemas.openxmlformats.org/officeDocument/2006/relationships/hyperlink" Target="consultantplus://offline/ref=AEBF21E28971074160FA935D7A29964DA32407226334E36AF274B2A16398CED6B9CAA46824D353C720X3T" TargetMode="External"/><Relationship Id="rId224" Type="http://schemas.openxmlformats.org/officeDocument/2006/relationships/hyperlink" Target="consultantplus://offline/ref=AEBF21E28971074160FA935D7A29964DA32504206C3EE36AF274B2A16398CED6B9CAA46824D355C520X0T" TargetMode="External"/><Relationship Id="rId240" Type="http://schemas.openxmlformats.org/officeDocument/2006/relationships/hyperlink" Target="consultantplus://offline/ref=AEBF21E28971074160FA935D7A29964DA32407226334E36AF274B2A16398CED6B9CAA46824D352C020X6T" TargetMode="External"/><Relationship Id="rId245" Type="http://schemas.openxmlformats.org/officeDocument/2006/relationships/hyperlink" Target="consultantplus://offline/ref=AEBF21E28971074160FA935D7A29964DA02D06226231E36AF274B2A16398CED6B9CAA46824D655C020X5T" TargetMode="External"/><Relationship Id="rId261" Type="http://schemas.openxmlformats.org/officeDocument/2006/relationships/hyperlink" Target="consultantplus://offline/ref=AEBF21E28971074160FA935D7A29964DA32407226334E36AF274B2A16398CED6B9CAA46824D352C720XCT" TargetMode="External"/><Relationship Id="rId266" Type="http://schemas.openxmlformats.org/officeDocument/2006/relationships/hyperlink" Target="consultantplus://offline/ref=AEBF21E28971074160FA935D7A29964DA02D06226231E36AF274B2A16398CED6B9CAA46824D655C020XDT" TargetMode="External"/><Relationship Id="rId287" Type="http://schemas.openxmlformats.org/officeDocument/2006/relationships/hyperlink" Target="consultantplus://offline/ref=AEBF21E28971074160FA935D7A29964DA32407226334E36AF274B2A16398CED6B9CAA46824D352C520X6T" TargetMode="External"/><Relationship Id="rId14" Type="http://schemas.openxmlformats.org/officeDocument/2006/relationships/hyperlink" Target="consultantplus://offline/ref=AEBF21E28971074160FA935D7A29964DA32407226334E36AF274B2A16398CED6B9CAA46824D353C720X6T" TargetMode="External"/><Relationship Id="rId30" Type="http://schemas.openxmlformats.org/officeDocument/2006/relationships/hyperlink" Target="consultantplus://offline/ref=AEBF21E28971074160FA935D7A29964DA32407226334E36AF274B2A16398CED6B9CAA46824D353C720XDT" TargetMode="External"/><Relationship Id="rId35" Type="http://schemas.openxmlformats.org/officeDocument/2006/relationships/hyperlink" Target="consultantplus://offline/ref=AEBF21E28971074160FA935D7A29964DA32504236133E36AF274B2A16398CED6B9CAA46824D357C720XDT" TargetMode="External"/><Relationship Id="rId56" Type="http://schemas.openxmlformats.org/officeDocument/2006/relationships/hyperlink" Target="consultantplus://offline/ref=AEBF21E28971074160FA935D7A29964DA02D06226231E36AF274B2A16398CED6B9CAA46824D75CC420X2T" TargetMode="External"/><Relationship Id="rId77" Type="http://schemas.openxmlformats.org/officeDocument/2006/relationships/hyperlink" Target="consultantplus://offline/ref=AEBF21E28971074160FA935D7A29964DA32505266335E36AF274B2A16398CED6B9CAA46824D357C020X5T" TargetMode="External"/><Relationship Id="rId100" Type="http://schemas.openxmlformats.org/officeDocument/2006/relationships/hyperlink" Target="consultantplus://offline/ref=AEBF21E28971074160FA935D7A29964DA324072D6C3FE36AF274B2A16398CED6B9CAA46824D351C320X3T" TargetMode="External"/><Relationship Id="rId105" Type="http://schemas.openxmlformats.org/officeDocument/2006/relationships/hyperlink" Target="consultantplus://offline/ref=AEBF21E28971074160FA935D7A29964DA3280F206537E36AF274B2A16398CED6B9CAA46824D355C720X5T" TargetMode="External"/><Relationship Id="rId126" Type="http://schemas.openxmlformats.org/officeDocument/2006/relationships/hyperlink" Target="consultantplus://offline/ref=AEBF21E28971074160FA935D7A29964DA32B032C6132E36AF274B2A16398CED6B9CAA46824D355C720X5T" TargetMode="External"/><Relationship Id="rId147" Type="http://schemas.openxmlformats.org/officeDocument/2006/relationships/hyperlink" Target="consultantplus://offline/ref=AEBF21E28971074160FA935D7A29964DA3240F2D623FE36AF274B2A16398CED6B9CAA46824D355C220XCT" TargetMode="External"/><Relationship Id="rId168" Type="http://schemas.openxmlformats.org/officeDocument/2006/relationships/hyperlink" Target="consultantplus://offline/ref=AEBF21E28971074160FA935D7A29964DA02D00256137E36AF274B2A16398CED6B9CAA46824D355C520X3T" TargetMode="External"/><Relationship Id="rId282" Type="http://schemas.openxmlformats.org/officeDocument/2006/relationships/hyperlink" Target="consultantplus://offline/ref=AEBF21E28971074160FA935D7A29964DA32505266331E36AF274B2A16398CED6B9CAA46824D354C220X4T" TargetMode="External"/><Relationship Id="rId8" Type="http://schemas.openxmlformats.org/officeDocument/2006/relationships/hyperlink" Target="consultantplus://offline/ref=AEBF21E28971074160FA935D7A29964DA32407226334E36AF274B2A16398CED6B9CAA46824D353C720X4T" TargetMode="External"/><Relationship Id="rId51" Type="http://schemas.openxmlformats.org/officeDocument/2006/relationships/hyperlink" Target="consultantplus://offline/ref=AEBF21E28971074160FA935D7A29964DA32407226334E36AF274B2A16398CED6B9CAA46824D353C620X3T" TargetMode="External"/><Relationship Id="rId72" Type="http://schemas.openxmlformats.org/officeDocument/2006/relationships/hyperlink" Target="consultantplus://offline/ref=AEBF21E28971074160FA935D7A29964DA32505266335E36AF274B2A16398CED6B9CAA46824D357C120X0T" TargetMode="External"/><Relationship Id="rId93" Type="http://schemas.openxmlformats.org/officeDocument/2006/relationships/hyperlink" Target="consultantplus://offline/ref=AEBF21E28971074160FA935D7A29964DA3280F206537E36AF274B2A16398CED6B9CAA46824D354C020X5T" TargetMode="External"/><Relationship Id="rId98" Type="http://schemas.openxmlformats.org/officeDocument/2006/relationships/hyperlink" Target="consultantplus://offline/ref=AEBF21E28971074160FA935D7A29964DA324072D6C3FE36AF274B2A16398CED6B9CAA46824D351C320X1T" TargetMode="External"/><Relationship Id="rId121" Type="http://schemas.openxmlformats.org/officeDocument/2006/relationships/hyperlink" Target="consultantplus://offline/ref=AEBF21E28971074160FA935D7A29964DA32B032C6132E36AF274B2A16398CED6B9CAA46824D355C020XCT" TargetMode="External"/><Relationship Id="rId142" Type="http://schemas.openxmlformats.org/officeDocument/2006/relationships/hyperlink" Target="consultantplus://offline/ref=AEBF21E28971074160FA935D7A29964DA32401276332E36AF274B2A16398CED6B9CAA46824D350C420XDT" TargetMode="External"/><Relationship Id="rId163" Type="http://schemas.openxmlformats.org/officeDocument/2006/relationships/hyperlink" Target="consultantplus://offline/ref=AEBF21E28971074160FA935D7A29964DA3290F236C31E36AF274B2A16398CED6B9CAA46824D355C220X4T" TargetMode="External"/><Relationship Id="rId184" Type="http://schemas.openxmlformats.org/officeDocument/2006/relationships/hyperlink" Target="consultantplus://offline/ref=AEBF21E28971074160FA935D7A29964DA32B03246536E36AF274B2A16398CED6B9CAA46824D356CB20X3T" TargetMode="External"/><Relationship Id="rId189" Type="http://schemas.openxmlformats.org/officeDocument/2006/relationships/hyperlink" Target="consultantplus://offline/ref=AEBF21E28971074160FA935D7A29964DA32A05266131E36AF274B2A16398CED6B9CAA46824D355C220X7T" TargetMode="External"/><Relationship Id="rId219" Type="http://schemas.openxmlformats.org/officeDocument/2006/relationships/hyperlink" Target="consultantplus://offline/ref=AEBF21E28971074160FA935D7A29964DA32407226334E36AF274B2A16398CED6B9CAA46824D352C220X0T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AEBF21E28971074160FA935D7A29964DA32407226334E36AF274B2A16398CED6B9CAA46824D352C220X5T" TargetMode="External"/><Relationship Id="rId230" Type="http://schemas.openxmlformats.org/officeDocument/2006/relationships/hyperlink" Target="consultantplus://offline/ref=AEBF21E28971074160FA935D7A29964DA02D052D6D30E36AF274B2A16398CED6B9CAA46824D357C220X6T" TargetMode="External"/><Relationship Id="rId235" Type="http://schemas.openxmlformats.org/officeDocument/2006/relationships/hyperlink" Target="consultantplus://offline/ref=AEBF21E28971074160FA935D7A29964DA32407226334E36AF274B2A16398CED6B9CAA46824D352C120XCT" TargetMode="External"/><Relationship Id="rId251" Type="http://schemas.openxmlformats.org/officeDocument/2006/relationships/hyperlink" Target="consultantplus://offline/ref=AEBF21E28971074160FA935D7A29964DA02D052D6D30E36AF274B2A16398CED6B9CAA46824D357C020X1T" TargetMode="External"/><Relationship Id="rId256" Type="http://schemas.openxmlformats.org/officeDocument/2006/relationships/hyperlink" Target="consultantplus://offline/ref=AEBF21E28971074160FA935D7A29964DA42B0321663DBE60FA2DBEA3649791C1BE83A86924D3512CX0T" TargetMode="External"/><Relationship Id="rId277" Type="http://schemas.openxmlformats.org/officeDocument/2006/relationships/hyperlink" Target="consultantplus://offline/ref=AEBF21E28971074160FA935D7A29964DA32906206D36E36AF274B2A16398CED6B9CAA46824D354C420X2T" TargetMode="External"/><Relationship Id="rId298" Type="http://schemas.openxmlformats.org/officeDocument/2006/relationships/hyperlink" Target="consultantplus://offline/ref=AEBF21E28971074160FA935D7A29964DA52C0627663DBE60FA2DBEA3649791C1BE83A86924D2562CX2T" TargetMode="External"/><Relationship Id="rId25" Type="http://schemas.openxmlformats.org/officeDocument/2006/relationships/hyperlink" Target="consultantplus://offline/ref=AEBF21E28971074160FA935D7A29964DA32A06246035E36AF274B2A16398CED6B9CAA46824D353C420X3T" TargetMode="External"/><Relationship Id="rId46" Type="http://schemas.openxmlformats.org/officeDocument/2006/relationships/hyperlink" Target="consultantplus://offline/ref=AEBF21E28971074160FA935D7A29964DA32407226334E36AF274B2A16398CED6B9CAA46824D353C620X1T" TargetMode="External"/><Relationship Id="rId67" Type="http://schemas.openxmlformats.org/officeDocument/2006/relationships/hyperlink" Target="consultantplus://offline/ref=AEBF21E28971074160FA935D7A29964DA32505266335E36AF274B2A16398CED6B9CAA46824D357C120X5T" TargetMode="External"/><Relationship Id="rId116" Type="http://schemas.openxmlformats.org/officeDocument/2006/relationships/hyperlink" Target="consultantplus://offline/ref=AEBF21E28971074160FA935D7A29964DA32403256632E36AF274B2A16398CED6B9CAA46824D355C220X5T" TargetMode="External"/><Relationship Id="rId137" Type="http://schemas.openxmlformats.org/officeDocument/2006/relationships/hyperlink" Target="consultantplus://offline/ref=AEBF21E28971074160FA935D7A29964DA32505266335E36AF274B2A16398CED6B9CAA46824D357C020XCT" TargetMode="External"/><Relationship Id="rId158" Type="http://schemas.openxmlformats.org/officeDocument/2006/relationships/hyperlink" Target="consultantplus://offline/ref=AEBF21E28971074160FA935D7A29964DA7280125623DBE60FA2DBEA3649791C1BE83A86924D2542CX7T" TargetMode="External"/><Relationship Id="rId272" Type="http://schemas.openxmlformats.org/officeDocument/2006/relationships/hyperlink" Target="consultantplus://offline/ref=AEBF21E28971074160FA935D7A29964DA02D07266430E36AF274B2A16398CED6B9CAA46824D354CB20XDT" TargetMode="External"/><Relationship Id="rId293" Type="http://schemas.openxmlformats.org/officeDocument/2006/relationships/hyperlink" Target="consultantplus://offline/ref=AEBF21E28971074160FA935D7A29964DA32407226334E36AF274B2A16398CED6B9CAA46824D352C420X5T" TargetMode="External"/><Relationship Id="rId302" Type="http://schemas.openxmlformats.org/officeDocument/2006/relationships/hyperlink" Target="consultantplus://offline/ref=AEBF21E28971074160FA935D7A29964DA42406266E60B468A321BCA46BC886C6F78FA96924D125XDT" TargetMode="External"/><Relationship Id="rId20" Type="http://schemas.openxmlformats.org/officeDocument/2006/relationships/hyperlink" Target="consultantplus://offline/ref=AEBF21E28971074160FA935D7A29964DA02D06226231E36AF274B2A16398CED6B9CAA46824D75CC620X0T" TargetMode="External"/><Relationship Id="rId41" Type="http://schemas.openxmlformats.org/officeDocument/2006/relationships/hyperlink" Target="consultantplus://offline/ref=AEBF21E28971074160FA935D7A29964DA028042D633DBE60FA2DBEA3649791C1BE83A86924D3542CX0T" TargetMode="External"/><Relationship Id="rId62" Type="http://schemas.openxmlformats.org/officeDocument/2006/relationships/hyperlink" Target="consultantplus://offline/ref=AEBF21E28971074160FA935D7A29964DA02D06256C31E36AF274B2A16398CED6B9CAA46824D35CC420X5T" TargetMode="External"/><Relationship Id="rId83" Type="http://schemas.openxmlformats.org/officeDocument/2006/relationships/hyperlink" Target="consultantplus://offline/ref=AEBF21E28971074160FA935D7A29964DA32A052D633EE36AF274B2A16398CED6B9CAA46824D354C420XCT" TargetMode="External"/><Relationship Id="rId88" Type="http://schemas.openxmlformats.org/officeDocument/2006/relationships/hyperlink" Target="consultantplus://offline/ref=AEBF21E28971074160FA935D7A29964DA02D06226231E36AF274B2A16398CED6B9CAA46824D75CCB20X5T" TargetMode="External"/><Relationship Id="rId111" Type="http://schemas.openxmlformats.org/officeDocument/2006/relationships/hyperlink" Target="consultantplus://offline/ref=AEBF21E28971074160FA935D7A29964DA02D07206534E36AF274B2A16398CED6B9CAA46824D254C220X5T" TargetMode="External"/><Relationship Id="rId132" Type="http://schemas.openxmlformats.org/officeDocument/2006/relationships/hyperlink" Target="consultantplus://offline/ref=AEBF21E28971074160FA935D7A29964DA3280F206537E36AF274B2A16398CED6B9CAA46824D35DC520X4T" TargetMode="External"/><Relationship Id="rId153" Type="http://schemas.openxmlformats.org/officeDocument/2006/relationships/hyperlink" Target="consultantplus://offline/ref=AEBF21E28971074160FA935D7A29964DA32B032C6132E36AF274B2A16398CED6B9CAA46824D355C720X3T" TargetMode="External"/><Relationship Id="rId174" Type="http://schemas.openxmlformats.org/officeDocument/2006/relationships/hyperlink" Target="consultantplus://offline/ref=AEBF21E28971074160FA935D7A29964DA0240722603DBE60FA2DBEA3649791C1BE83A86924D3562CX5T" TargetMode="External"/><Relationship Id="rId179" Type="http://schemas.openxmlformats.org/officeDocument/2006/relationships/hyperlink" Target="consultantplus://offline/ref=AEBF21E28971074160FA935D7A29964DA32C05236334E36AF274B2A16398CED6B9CAA46824D355C620X2T" TargetMode="External"/><Relationship Id="rId195" Type="http://schemas.openxmlformats.org/officeDocument/2006/relationships/hyperlink" Target="consultantplus://offline/ref=AEBF21E28971074160FA935D7A29964DA02D06226231E36AF274B2A16398CED6B9CAA46824D75CCA20X0T" TargetMode="External"/><Relationship Id="rId209" Type="http://schemas.openxmlformats.org/officeDocument/2006/relationships/hyperlink" Target="consultantplus://offline/ref=AEBF21E28971074160FA935D7A29964DA32407226334E36AF274B2A16398CED6B9CAA46824D352C320X6T" TargetMode="External"/><Relationship Id="rId190" Type="http://schemas.openxmlformats.org/officeDocument/2006/relationships/hyperlink" Target="consultantplus://offline/ref=AEBF21E28971074160FA935D7A29964DA32B02206437E36AF274B2A16398CED6B9CAA46824D355C220X1T" TargetMode="External"/><Relationship Id="rId204" Type="http://schemas.openxmlformats.org/officeDocument/2006/relationships/hyperlink" Target="consultantplus://offline/ref=AEBF21E28971074160FA935D7A29964DA32E06266634E36AF274B2A16398CED6B9CAA46824D355C320XCT" TargetMode="External"/><Relationship Id="rId220" Type="http://schemas.openxmlformats.org/officeDocument/2006/relationships/hyperlink" Target="consultantplus://offline/ref=AEBF21E28971074160FA935D7A29964DA32407226334E36AF274B2A16398CED6B9CAA46824D352C220XDT" TargetMode="External"/><Relationship Id="rId225" Type="http://schemas.openxmlformats.org/officeDocument/2006/relationships/hyperlink" Target="consultantplus://offline/ref=AEBF21E28971074160FA935D7A29964DA32504236133E36AF274B2A16398CED6B9CAA46824D354C020XDT" TargetMode="External"/><Relationship Id="rId241" Type="http://schemas.openxmlformats.org/officeDocument/2006/relationships/hyperlink" Target="consultantplus://offline/ref=AEBF21E28971074160FA935D7A29964DA02D06226231E36AF274B2A16398CED6B9CAA46824D655C120X2T" TargetMode="External"/><Relationship Id="rId246" Type="http://schemas.openxmlformats.org/officeDocument/2006/relationships/hyperlink" Target="consultantplus://offline/ref=AEBF21E28971074160FA935D7A29964DA02D062D6536E36AF274B2A16398CED6B9CAA46824D357C120X1T" TargetMode="External"/><Relationship Id="rId267" Type="http://schemas.openxmlformats.org/officeDocument/2006/relationships/hyperlink" Target="consultantplus://offline/ref=AEBF21E28971074160FA935D7A29964DA32407226334E36AF274B2A16398CED6B9CAA46824D352C620X1T" TargetMode="External"/><Relationship Id="rId288" Type="http://schemas.openxmlformats.org/officeDocument/2006/relationships/hyperlink" Target="consultantplus://offline/ref=AEBF21E28971074160FA935D7A29964DA02D06226231E36AF274B2A16398CED6B9CAA46824D655C720X0T" TargetMode="External"/><Relationship Id="rId15" Type="http://schemas.openxmlformats.org/officeDocument/2006/relationships/hyperlink" Target="consultantplus://offline/ref=AEBF21E28971074160FA935D7A29964DA32407226334E36AF274B2A16398CED6B9CAA46824D353C720X1T" TargetMode="External"/><Relationship Id="rId36" Type="http://schemas.openxmlformats.org/officeDocument/2006/relationships/hyperlink" Target="consultantplus://offline/ref=AEBF21E28971074160FA935D7A29964DA32504236133E36AF274B2A16398CED6B9CAA46824D354C020X6T" TargetMode="External"/><Relationship Id="rId57" Type="http://schemas.openxmlformats.org/officeDocument/2006/relationships/hyperlink" Target="consultantplus://offline/ref=AEBF21E28971074160FA935D7A29964DA32407226334E36AF274B2A16398CED6B9CAA46824D353C620XCT" TargetMode="External"/><Relationship Id="rId106" Type="http://schemas.openxmlformats.org/officeDocument/2006/relationships/hyperlink" Target="consultantplus://offline/ref=AEBF21E28971074160FA935D7A29964DA3280F206537E36AF274B2A16398CED6B9CAA46824D357C620XCT" TargetMode="External"/><Relationship Id="rId127" Type="http://schemas.openxmlformats.org/officeDocument/2006/relationships/hyperlink" Target="consultantplus://offline/ref=AEBF21E28971074160FA935D7A29964DA32504206C3EE36AF274B2A16398CED6B9CAA46824D355C620X2T" TargetMode="External"/><Relationship Id="rId262" Type="http://schemas.openxmlformats.org/officeDocument/2006/relationships/hyperlink" Target="consultantplus://offline/ref=AEBF21E28971074160FA935D7A29964DA32407226334E36AF274B2A16398CED6B9CAA46824D352C620X5T" TargetMode="External"/><Relationship Id="rId283" Type="http://schemas.openxmlformats.org/officeDocument/2006/relationships/hyperlink" Target="consultantplus://offline/ref=AEBF21E28971074160FA935D7A29964DA3290F236C31E36AF274B2A16398CED6B9CAA46824D355C220XDT" TargetMode="External"/><Relationship Id="rId10" Type="http://schemas.openxmlformats.org/officeDocument/2006/relationships/hyperlink" Target="consultantplus://offline/ref=AEBF21E28971074160FA935D7A29964DA32E04226634E36AF274B2A16398CED6B9CAA46824D355C120X1T" TargetMode="External"/><Relationship Id="rId31" Type="http://schemas.openxmlformats.org/officeDocument/2006/relationships/hyperlink" Target="consultantplus://offline/ref=AEBF21E28971074160FA935D7A29964DA02D06226231E36AF274B2A16398CED6B9CAA46824D75CC520X7T" TargetMode="External"/><Relationship Id="rId52" Type="http://schemas.openxmlformats.org/officeDocument/2006/relationships/hyperlink" Target="consultantplus://offline/ref=AEBF21E28971074160FA935D7A29964DA32505266335E36AF274B2A16398CED6B9CAA46824D357C220X5T" TargetMode="External"/><Relationship Id="rId73" Type="http://schemas.openxmlformats.org/officeDocument/2006/relationships/hyperlink" Target="consultantplus://offline/ref=AEBF21E28971074160FA935D7A29964DA32901216031E36AF274B2A16329X8T" TargetMode="External"/><Relationship Id="rId78" Type="http://schemas.openxmlformats.org/officeDocument/2006/relationships/hyperlink" Target="consultantplus://offline/ref=AEBF21E28971074160FA935D7A29964DA32505266335E36AF274B2A16398CED6B9CAA46824D357C020X7T" TargetMode="External"/><Relationship Id="rId94" Type="http://schemas.openxmlformats.org/officeDocument/2006/relationships/hyperlink" Target="consultantplus://offline/ref=AEBF21E28971074160FA935D7A29964DA3280F206537E36AF274B2A16398CED6B9CAA46824D354C620X2T" TargetMode="External"/><Relationship Id="rId99" Type="http://schemas.openxmlformats.org/officeDocument/2006/relationships/hyperlink" Target="consultantplus://offline/ref=AEBF21E28971074160FA935D7A29964DA02D06226231E36AF274B2A16398CED6B9CAA46824D75CCB20X4T" TargetMode="External"/><Relationship Id="rId101" Type="http://schemas.openxmlformats.org/officeDocument/2006/relationships/hyperlink" Target="consultantplus://offline/ref=AEBF21E28971074160FA935D7A29964DA324072D6C3FE36AF274B2A16398CED6B9CAA46824D351C320X2T" TargetMode="External"/><Relationship Id="rId122" Type="http://schemas.openxmlformats.org/officeDocument/2006/relationships/hyperlink" Target="consultantplus://offline/ref=AEBF21E28971074160FA935D7A29964DA32407226334E36AF274B2A16398CED6B9CAA46824D353C520X6T" TargetMode="External"/><Relationship Id="rId143" Type="http://schemas.openxmlformats.org/officeDocument/2006/relationships/hyperlink" Target="consultantplus://offline/ref=AEBF21E28971074160FA935D7A29964DA32B032C6132E36AF274B2A16398CED6B9CAA46824D355C720X0T" TargetMode="External"/><Relationship Id="rId148" Type="http://schemas.openxmlformats.org/officeDocument/2006/relationships/hyperlink" Target="consultantplus://offline/ref=AEBF21E28971074160FA935D7A29964DA02D06226231E36AF274B2A16398CED6B9CAA46824D75CCB20XCT" TargetMode="External"/><Relationship Id="rId164" Type="http://schemas.openxmlformats.org/officeDocument/2006/relationships/hyperlink" Target="consultantplus://offline/ref=AEBF21E28971074160FA935D7A29964DA02D00256137E36AF274B2A16398CED6B9CAA46824D355C120XCT" TargetMode="External"/><Relationship Id="rId169" Type="http://schemas.openxmlformats.org/officeDocument/2006/relationships/hyperlink" Target="consultantplus://offline/ref=AEBF21E28971074160FA935D7A29964DA3280F206537E36AF274B2A16329X8T" TargetMode="External"/><Relationship Id="rId185" Type="http://schemas.openxmlformats.org/officeDocument/2006/relationships/hyperlink" Target="consultantplus://offline/ref=AEBF21E28971074160FA935D7A29964DA32505266335E36AF274B2A16398CED6B9CAA46824D357C720X7T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EBF21E28971074160FA935D7A29964DA32505266335E36AF274B2A16398CED6B9CAA46824D357C320X3T" TargetMode="External"/><Relationship Id="rId180" Type="http://schemas.openxmlformats.org/officeDocument/2006/relationships/hyperlink" Target="consultantplus://offline/ref=AEBF21E28971074160FA935D7A29964DA32505266335E36AF274B2A16398CED6B9CAA46824D357C720X4T" TargetMode="External"/><Relationship Id="rId210" Type="http://schemas.openxmlformats.org/officeDocument/2006/relationships/hyperlink" Target="consultantplus://offline/ref=AEBF21E28971074160FA935D7A29964DA32407226334E36AF274B2A16398CED6B9CAA46824D352C320X3T" TargetMode="External"/><Relationship Id="rId215" Type="http://schemas.openxmlformats.org/officeDocument/2006/relationships/hyperlink" Target="consultantplus://offline/ref=AEBF21E28971074160FA935D7A29964DA32407226334E36AF274B2A16398CED6B9CAA46824D352C220X4T" TargetMode="External"/><Relationship Id="rId236" Type="http://schemas.openxmlformats.org/officeDocument/2006/relationships/hyperlink" Target="consultantplus://offline/ref=AEBF21E28971074160FA935D7A29964DA02D06226231E36AF274B2A16398CED6B9CAA46824D655C220X0T" TargetMode="External"/><Relationship Id="rId257" Type="http://schemas.openxmlformats.org/officeDocument/2006/relationships/hyperlink" Target="consultantplus://offline/ref=AEBF21E28971074160FA935D7A29964DA32407226334E36AF274B2A16398CED6B9CAA46824D352C720X6T" TargetMode="External"/><Relationship Id="rId278" Type="http://schemas.openxmlformats.org/officeDocument/2006/relationships/hyperlink" Target="consultantplus://offline/ref=AEBF21E28971074160FA935D7A29964DA32400266231E36AF274B2A16398CED6B9CAA46824D357CB20XCT" TargetMode="External"/><Relationship Id="rId26" Type="http://schemas.openxmlformats.org/officeDocument/2006/relationships/hyperlink" Target="consultantplus://offline/ref=AEBF21E28971074160FA935D7A29964DA02D06236D37E36AF274B2A16398CED6B9CAA46824D355C620X3T" TargetMode="External"/><Relationship Id="rId231" Type="http://schemas.openxmlformats.org/officeDocument/2006/relationships/hyperlink" Target="consultantplus://offline/ref=AEBF21E28971074160FA935D7A29964DA32407226334E36AF274B2A16398CED6B9CAA46824D352C120X7T" TargetMode="External"/><Relationship Id="rId252" Type="http://schemas.openxmlformats.org/officeDocument/2006/relationships/hyperlink" Target="consultantplus://offline/ref=AEBF21E28971074160FA935D7A29964DA32407226334E36AF274B2A16398CED6B9CAA46824D352C720X5T" TargetMode="External"/><Relationship Id="rId273" Type="http://schemas.openxmlformats.org/officeDocument/2006/relationships/hyperlink" Target="consultantplus://offline/ref=AEBF21E28971074160FA935D7A29964DA32505266335E36AF274B2A16398CED6B9CAA46824D357C620X1T" TargetMode="External"/><Relationship Id="rId294" Type="http://schemas.openxmlformats.org/officeDocument/2006/relationships/hyperlink" Target="consultantplus://offline/ref=AEBF21E28971074160FA935D7A29964DA32407226334E36AF274B2A16398CED6B9CAA46824D352C420X4T" TargetMode="External"/><Relationship Id="rId47" Type="http://schemas.openxmlformats.org/officeDocument/2006/relationships/hyperlink" Target="consultantplus://offline/ref=AEBF21E28971074160FA935D7A29964DA028042D633DBE60FA2DBEA3649791C1BE83A86924D3542CX0T" TargetMode="External"/><Relationship Id="rId68" Type="http://schemas.openxmlformats.org/officeDocument/2006/relationships/hyperlink" Target="consultantplus://offline/ref=AEBF21E28971074160FA935D7A29964DA3280F206537E36AF274B2A16398CED6B9CAA46824D350C320X2T" TargetMode="External"/><Relationship Id="rId89" Type="http://schemas.openxmlformats.org/officeDocument/2006/relationships/hyperlink" Target="consultantplus://offline/ref=AEBF21E28971074160FA935D7A29964DA32A052D633EE36AF274B2A16398CED6B9CAA46824D354CB20X7T" TargetMode="External"/><Relationship Id="rId112" Type="http://schemas.openxmlformats.org/officeDocument/2006/relationships/hyperlink" Target="consultantplus://offline/ref=AEBF21E28971074160FA935D7A29964DA3280F206537E36AF274B2A16398CED6B9CAA46824D350CA20X3T" TargetMode="External"/><Relationship Id="rId133" Type="http://schemas.openxmlformats.org/officeDocument/2006/relationships/hyperlink" Target="consultantplus://offline/ref=AEBF21E28971074160FA935D7A29964DA32505266335E36AF274B2A16398CED6B9CAA46824D357C020XDT" TargetMode="External"/><Relationship Id="rId154" Type="http://schemas.openxmlformats.org/officeDocument/2006/relationships/hyperlink" Target="consultantplus://offline/ref=AEBF21E28971074160FA935D7A29964DA32407226334E36AF274B2A16398CED6B9CAA46824D353C420X6T" TargetMode="External"/><Relationship Id="rId175" Type="http://schemas.openxmlformats.org/officeDocument/2006/relationships/hyperlink" Target="consultantplus://offline/ref=AEBF21E28971074160FA935D7A29964DA32C05236334E36AF274B2A16398CED6B9CAA46824D355C620X3T" TargetMode="External"/><Relationship Id="rId196" Type="http://schemas.openxmlformats.org/officeDocument/2006/relationships/hyperlink" Target="consultantplus://offline/ref=AEBF21E28971074160FA935D7A29964DA32407226334E36AF274B2A16398CED6B9CAA46824D353CB20X2T" TargetMode="External"/><Relationship Id="rId200" Type="http://schemas.openxmlformats.org/officeDocument/2006/relationships/hyperlink" Target="consultantplus://offline/ref=AEBF21E28971074160FA935D7A29964DA32407226334E36AF274B2A16398CED6B9CAA46824D353CB20XDT" TargetMode="External"/><Relationship Id="rId16" Type="http://schemas.openxmlformats.org/officeDocument/2006/relationships/hyperlink" Target="consultantplus://offline/ref=AEBF21E28971074160FA935D7A29964DA32407226334E36AF274B2A16398CED6B9CAA46824D353C720X0T" TargetMode="External"/><Relationship Id="rId221" Type="http://schemas.openxmlformats.org/officeDocument/2006/relationships/hyperlink" Target="consultantplus://offline/ref=AEBF21E28971074160FA935D7A29964DA02D06206531E36AF274B2A16398CED6B9CAA46824D351C320X7T" TargetMode="External"/><Relationship Id="rId242" Type="http://schemas.openxmlformats.org/officeDocument/2006/relationships/hyperlink" Target="consultantplus://offline/ref=AEBF21E28971074160FA935D7A29964DA32407226334E36AF274B2A16398CED6B9CAA46824D352C020X0T" TargetMode="External"/><Relationship Id="rId263" Type="http://schemas.openxmlformats.org/officeDocument/2006/relationships/hyperlink" Target="consultantplus://offline/ref=AEBF21E28971074160FA935D7A29964DA32407226334E36AF274B2A16398CED6B9CAA46824D352C620X4T" TargetMode="External"/><Relationship Id="rId284" Type="http://schemas.openxmlformats.org/officeDocument/2006/relationships/hyperlink" Target="consultantplus://offline/ref=AEBF21E28971074160FA935D7A29964DA02D06226231E36AF274B2A16398CED6B9CAA46824D655C720X1T" TargetMode="External"/><Relationship Id="rId37" Type="http://schemas.openxmlformats.org/officeDocument/2006/relationships/hyperlink" Target="consultantplus://offline/ref=AEBF21E28971074160FA935D7A29964DA02D062D6734E36AF274B2A16398CED6B9CAA46D272DX3T" TargetMode="External"/><Relationship Id="rId58" Type="http://schemas.openxmlformats.org/officeDocument/2006/relationships/hyperlink" Target="consultantplus://offline/ref=AEBF21E28971074160FA935D7A29964DA32407226334E36AF274B2A16398CED6B9CAA46824D353C520X5T" TargetMode="External"/><Relationship Id="rId79" Type="http://schemas.openxmlformats.org/officeDocument/2006/relationships/hyperlink" Target="consultantplus://offline/ref=AEBF21E28971074160FA935D7A29964DA02D07206534E36AF274B2A16398CED6B9CAA46824D254C320XCT" TargetMode="External"/><Relationship Id="rId102" Type="http://schemas.openxmlformats.org/officeDocument/2006/relationships/hyperlink" Target="consultantplus://offline/ref=AEBF21E28971074160FA935D7A29964DA32505266335E36AF274B2A16398CED6B9CAA46824D357C020X1T" TargetMode="External"/><Relationship Id="rId123" Type="http://schemas.openxmlformats.org/officeDocument/2006/relationships/hyperlink" Target="consultantplus://offline/ref=AEBF21E28971074160FA935D7A29964DA32407226334E36AF274B2A16398CED6B9CAA46824D353C520X0T" TargetMode="External"/><Relationship Id="rId144" Type="http://schemas.openxmlformats.org/officeDocument/2006/relationships/hyperlink" Target="consultantplus://offline/ref=AEBF21E28971074160FA935D7A29964DA32407226334E36AF274B2A16398CED6B9CAA46824D353C520XCT" TargetMode="External"/><Relationship Id="rId90" Type="http://schemas.openxmlformats.org/officeDocument/2006/relationships/hyperlink" Target="consultantplus://offline/ref=AEBF21E28971074160FA935D7A29964DA32A052D633EE36AF274B2A16398CED6B9CAA46824D354CB20X0T" TargetMode="External"/><Relationship Id="rId165" Type="http://schemas.openxmlformats.org/officeDocument/2006/relationships/hyperlink" Target="consultantplus://offline/ref=AEBF21E28971074160FA935D7A29964DA3290F236C31E36AF274B2A16398CED6B9CAA46824D355C220X7T" TargetMode="External"/><Relationship Id="rId186" Type="http://schemas.openxmlformats.org/officeDocument/2006/relationships/hyperlink" Target="consultantplus://offline/ref=AEBF21E28971074160FA935D7A29964DA32400266D34E36AF274B2A16398CED6B9CAA46824D357C020X4T" TargetMode="External"/><Relationship Id="rId211" Type="http://schemas.openxmlformats.org/officeDocument/2006/relationships/hyperlink" Target="consultantplus://offline/ref=AEBF21E28971074160FA935D7A29964DA02D06226231E36AF274B2A16398CED6B9CAA46824D655C320X6T" TargetMode="External"/><Relationship Id="rId232" Type="http://schemas.openxmlformats.org/officeDocument/2006/relationships/hyperlink" Target="consultantplus://offline/ref=AEBF21E28971074160FA935D7A29964DA32407226334E36AF274B2A16398CED6B9CAA46824D352C120X1T" TargetMode="External"/><Relationship Id="rId253" Type="http://schemas.openxmlformats.org/officeDocument/2006/relationships/hyperlink" Target="consultantplus://offline/ref=AEBF21E28971074160FA935D7A29964DA02D06226231E36AF274B2A16398CED6B9CAA46824D655C020X6T" TargetMode="External"/><Relationship Id="rId274" Type="http://schemas.openxmlformats.org/officeDocument/2006/relationships/hyperlink" Target="consultantplus://offline/ref=AEBF21E28971074160FA935D7A29964DA32B03246536E36AF274B2A16398CED6B9CAA46824D356CA20XDT" TargetMode="External"/><Relationship Id="rId295" Type="http://schemas.openxmlformats.org/officeDocument/2006/relationships/hyperlink" Target="consultantplus://offline/ref=AEBF21E28971074160FA935D7A29964DA52C0627663DBE60FA2DBEA3649791C1BE83A86924D2522CXAT" TargetMode="External"/><Relationship Id="rId27" Type="http://schemas.openxmlformats.org/officeDocument/2006/relationships/hyperlink" Target="consultantplus://offline/ref=AEBF21E28971074160FA935D7A29964DA32400266231E36AF274B2A16398CED6B9CAA46824D357CB20X2T" TargetMode="External"/><Relationship Id="rId48" Type="http://schemas.openxmlformats.org/officeDocument/2006/relationships/hyperlink" Target="consultantplus://offline/ref=AEBF21E28971074160FA935D7A29964DA3280F206537E36AF274B2A16329X8T" TargetMode="External"/><Relationship Id="rId69" Type="http://schemas.openxmlformats.org/officeDocument/2006/relationships/hyperlink" Target="consultantplus://offline/ref=AEBF21E28971074160FA935D7A29964DA32505266335E36AF274B2A16398CED6B9CAA46824D357C120X7T" TargetMode="External"/><Relationship Id="rId113" Type="http://schemas.openxmlformats.org/officeDocument/2006/relationships/hyperlink" Target="consultantplus://offline/ref=AEBF21E28971074160FA935D7A29964DA32505266335E36AF274B2A16398CED6B9CAA46824D357C020X0T" TargetMode="External"/><Relationship Id="rId134" Type="http://schemas.openxmlformats.org/officeDocument/2006/relationships/hyperlink" Target="consultantplus://offline/ref=AEBF21E28971074160FA935D7A29964DA32505266331E36AF274B2A16398CED6B9CAA46824D354C320X7T" TargetMode="External"/><Relationship Id="rId80" Type="http://schemas.openxmlformats.org/officeDocument/2006/relationships/hyperlink" Target="consultantplus://offline/ref=AEBF21E28971074160FA935D7A29964DA32401276332E36AF274B2A16398CED6B9CAA46824D350C420X2T" TargetMode="External"/><Relationship Id="rId155" Type="http://schemas.openxmlformats.org/officeDocument/2006/relationships/hyperlink" Target="consultantplus://offline/ref=AEBF21E28971074160FA935D7A29964DA02D07206534E36AF274B2A16398CED6B9CAA46824D254C220X7T" TargetMode="External"/><Relationship Id="rId176" Type="http://schemas.openxmlformats.org/officeDocument/2006/relationships/hyperlink" Target="consultantplus://offline/ref=AEBF21E28971074160FA935D7A29964DA32505266335E36AF274B2A16398CED6B9CAA46824D357C720X4T" TargetMode="External"/><Relationship Id="rId197" Type="http://schemas.openxmlformats.org/officeDocument/2006/relationships/hyperlink" Target="consultantplus://offline/ref=AEBF21E28971074160FA935D7A29964DA32B02206437E36AF274B2A16398CED6B9CAA46824D355C220X0T" TargetMode="External"/><Relationship Id="rId201" Type="http://schemas.openxmlformats.org/officeDocument/2006/relationships/hyperlink" Target="consultantplus://offline/ref=AEBF21E28971074160FA935D7A29964DA3250E25663FE36AF274B2A16398CED6B9CAA46824D355C320XCT" TargetMode="External"/><Relationship Id="rId222" Type="http://schemas.openxmlformats.org/officeDocument/2006/relationships/hyperlink" Target="consultantplus://offline/ref=AEBF21E28971074160FA935D7A29964DA02D0622663FE36AF274B2A16398CED6B9CAA46824D354C620X7T" TargetMode="External"/><Relationship Id="rId243" Type="http://schemas.openxmlformats.org/officeDocument/2006/relationships/hyperlink" Target="consultantplus://offline/ref=AEBF21E28971074160FA935D7A29964DA02D06226231E36AF274B2A16398CED6B9CAA46824D655C120XCT" TargetMode="External"/><Relationship Id="rId264" Type="http://schemas.openxmlformats.org/officeDocument/2006/relationships/hyperlink" Target="consultantplus://offline/ref=AEBF21E28971074160FA935D7A29964DA32505266335E36AF274B2A16398CED6B9CAA46824D357C720XDT" TargetMode="External"/><Relationship Id="rId285" Type="http://schemas.openxmlformats.org/officeDocument/2006/relationships/hyperlink" Target="consultantplus://offline/ref=AEBF21E28971074160FA935D7A29964DA32407226334E36AF274B2A16398CED6B9CAA46824D352C520X5T" TargetMode="External"/><Relationship Id="rId17" Type="http://schemas.openxmlformats.org/officeDocument/2006/relationships/hyperlink" Target="consultantplus://offline/ref=AEBF21E28971074160FA935D7A29964DA32400266D34E36AF274B2A16398CED6B9CAA46824D357C020X4T" TargetMode="External"/><Relationship Id="rId38" Type="http://schemas.openxmlformats.org/officeDocument/2006/relationships/hyperlink" Target="consultantplus://offline/ref=AEBF21E28971074160FA935D7A29964DA32A06246035E36AF274B2A16398CED6B9CAA46824D353C420XCT" TargetMode="External"/><Relationship Id="rId59" Type="http://schemas.openxmlformats.org/officeDocument/2006/relationships/hyperlink" Target="consultantplus://offline/ref=AEBF21E28971074160FA935D7A29964DA3280F206537E36AF274B2A16398CED6B9CAA46824D357C520X5T" TargetMode="External"/><Relationship Id="rId103" Type="http://schemas.openxmlformats.org/officeDocument/2006/relationships/hyperlink" Target="consultantplus://offline/ref=AEBF21E28971074160FA935D7A29964DA02D042D6C3EE36AF274B2A16398CED6B9CAA46824D354C020X7T" TargetMode="External"/><Relationship Id="rId124" Type="http://schemas.openxmlformats.org/officeDocument/2006/relationships/hyperlink" Target="consultantplus://offline/ref=AEBF21E28971074160FA935D7A29964DA32407226334E36AF274B2A16398CED6B9CAA46824D353C520X3T" TargetMode="External"/><Relationship Id="rId70" Type="http://schemas.openxmlformats.org/officeDocument/2006/relationships/hyperlink" Target="consultantplus://offline/ref=AEBF21E28971074160FA935D7A29964DA32505266335E36AF274B2A16398CED6B9CAA46824D357C120X6T" TargetMode="External"/><Relationship Id="rId91" Type="http://schemas.openxmlformats.org/officeDocument/2006/relationships/hyperlink" Target="consultantplus://offline/ref=AEBF21E28971074160FA935D7A29964DA3280F206537E36AF274B2A16398CED6B9CAA46824D355C420XDT" TargetMode="External"/><Relationship Id="rId145" Type="http://schemas.openxmlformats.org/officeDocument/2006/relationships/hyperlink" Target="consultantplus://offline/ref=AEBF21E28971074160FA935D7A29964DA02D06226231E36AF274B2A16398CED6B9CAA46824D75CCB20XDT" TargetMode="External"/><Relationship Id="rId166" Type="http://schemas.openxmlformats.org/officeDocument/2006/relationships/hyperlink" Target="consultantplus://offline/ref=AEBF21E28971074160FA935D7A29964DA02D07206534E36AF274B2A16398CED6B9CAA46824D254C220X0T" TargetMode="External"/><Relationship Id="rId187" Type="http://schemas.openxmlformats.org/officeDocument/2006/relationships/hyperlink" Target="consultantplus://offline/ref=AEBF21E28971074160FA935D7A29964DA32407226334E36AF274B2A16398CED6B9CAA46824D353C420X2T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AEBF21E28971074160FA935D7A29964DA32407226334E36AF274B2A16398CED6B9CAA46824D352C320XDT" TargetMode="External"/><Relationship Id="rId233" Type="http://schemas.openxmlformats.org/officeDocument/2006/relationships/hyperlink" Target="consultantplus://offline/ref=AEBF21E28971074160FA935D7A29964DA02D07276C3EE36AF274B2A16329X8T" TargetMode="External"/><Relationship Id="rId254" Type="http://schemas.openxmlformats.org/officeDocument/2006/relationships/hyperlink" Target="consultantplus://offline/ref=AEBF21E28971074160FA935D7A29964DA32407226334E36AF274B2A16398CED6B9CAA46824D352C720X4T" TargetMode="External"/><Relationship Id="rId28" Type="http://schemas.openxmlformats.org/officeDocument/2006/relationships/hyperlink" Target="consultantplus://offline/ref=AEBF21E28971074160FA935D7A29964DA02D06226231E36AF274B2A16398CED6B9CAA46824D75CC520X4T" TargetMode="External"/><Relationship Id="rId49" Type="http://schemas.openxmlformats.org/officeDocument/2006/relationships/hyperlink" Target="consultantplus://offline/ref=AEBF21E28971074160FA935D7A29964DA02D06226231E36AF274B2A16398CED6B9CAA46824D75CC420X2T" TargetMode="External"/><Relationship Id="rId114" Type="http://schemas.openxmlformats.org/officeDocument/2006/relationships/hyperlink" Target="consultantplus://offline/ref=AEBF21E28971074160FA935D7A29964DA3280F206537E36AF274B2A16398CED6B9CAA46824D35DC520X5T" TargetMode="External"/><Relationship Id="rId275" Type="http://schemas.openxmlformats.org/officeDocument/2006/relationships/hyperlink" Target="consultantplus://offline/ref=AEBF21E28971074160FA935D7A29964DA02D06226231E36AF274B2A16398CED6B9CAA46824D655C720X4T" TargetMode="External"/><Relationship Id="rId296" Type="http://schemas.openxmlformats.org/officeDocument/2006/relationships/hyperlink" Target="consultantplus://offline/ref=AEBF21E28971074160FA935D7A29964DA02D05276632E36AF274B2A16398CED6B9CAA46824D356C120X3T" TargetMode="External"/><Relationship Id="rId300" Type="http://schemas.openxmlformats.org/officeDocument/2006/relationships/hyperlink" Target="consultantplus://offline/ref=AEBF21E28971074160FA935D7A29964DAA2902266E60B468A321BC2AX4T" TargetMode="External"/><Relationship Id="rId60" Type="http://schemas.openxmlformats.org/officeDocument/2006/relationships/hyperlink" Target="consultantplus://offline/ref=AEBF21E28971074160FA935D7A29964DA32407266231E36AF274B2A16398CED6B9CAA46824D351C320X5T" TargetMode="External"/><Relationship Id="rId81" Type="http://schemas.openxmlformats.org/officeDocument/2006/relationships/hyperlink" Target="consultantplus://offline/ref=AEBF21E28971074160FA935D7A29964DA3250F206731E36AF274B2A16398CED6B9CAA46824D354C320X4T" TargetMode="External"/><Relationship Id="rId135" Type="http://schemas.openxmlformats.org/officeDocument/2006/relationships/hyperlink" Target="consultantplus://offline/ref=AEBF21E28971074160FA935D7A29964DA32C03216437E36AF274B2A16329X8T" TargetMode="External"/><Relationship Id="rId156" Type="http://schemas.openxmlformats.org/officeDocument/2006/relationships/hyperlink" Target="consultantplus://offline/ref=AEBF21E28971074160FA935D7A29964DA02D07206534E36AF274B2A16398CED6B9CAA46824D254C220X6T" TargetMode="External"/><Relationship Id="rId177" Type="http://schemas.openxmlformats.org/officeDocument/2006/relationships/hyperlink" Target="consultantplus://offline/ref=AEBF21E28971074160FA935D7A29964DA32C05236334E36AF274B2A16398CED6B9CAA46824D355C620X2T" TargetMode="External"/><Relationship Id="rId198" Type="http://schemas.openxmlformats.org/officeDocument/2006/relationships/hyperlink" Target="consultantplus://offline/ref=AEBF21E28971074160FA935D7A29964DA32B02206437E36AF274B2A16398CED6B9CAA46824D355C220X3T" TargetMode="External"/><Relationship Id="rId202" Type="http://schemas.openxmlformats.org/officeDocument/2006/relationships/hyperlink" Target="consultantplus://offline/ref=AEBF21E28971074160FA935D7A29964DA32C03216437E36AF274B2A16329X8T" TargetMode="External"/><Relationship Id="rId223" Type="http://schemas.openxmlformats.org/officeDocument/2006/relationships/hyperlink" Target="consultantplus://offline/ref=AEBF21E28971074160FA935D7A29964DA32407226334E36AF274B2A16398CED6B9CAA46824D352C220XCT" TargetMode="External"/><Relationship Id="rId244" Type="http://schemas.openxmlformats.org/officeDocument/2006/relationships/hyperlink" Target="consultantplus://offline/ref=AEBF21E28971074160FA935D7A29964DA32407226334E36AF274B2A16398CED6B9CAA46824D352C020X3T" TargetMode="External"/><Relationship Id="rId18" Type="http://schemas.openxmlformats.org/officeDocument/2006/relationships/hyperlink" Target="consultantplus://offline/ref=AEBF21E28971074160FA935D7A29964DA32505266335E36AF274B2A16398CED6B9CAA46824D357C320XDT" TargetMode="External"/><Relationship Id="rId39" Type="http://schemas.openxmlformats.org/officeDocument/2006/relationships/hyperlink" Target="consultantplus://offline/ref=AEBF21E28971074160FA935D7A29964DA32505266236E36AF274B2A16398CED6B9CAA46824D353C620X0T" TargetMode="External"/><Relationship Id="rId265" Type="http://schemas.openxmlformats.org/officeDocument/2006/relationships/hyperlink" Target="consultantplus://offline/ref=AEBF21E28971074160FA935D7A29964DA32505266335E36AF274B2A16398CED6B9CAA46824D357C720XCT" TargetMode="External"/><Relationship Id="rId286" Type="http://schemas.openxmlformats.org/officeDocument/2006/relationships/hyperlink" Target="consultantplus://offline/ref=AEBF21E28971074160FA935D7A29964DA32407226334E36AF274B2A16398CED6B9CAA46824D352C520X7T" TargetMode="External"/><Relationship Id="rId50" Type="http://schemas.openxmlformats.org/officeDocument/2006/relationships/hyperlink" Target="consultantplus://offline/ref=AEBF21E28971074160FA935D7A29964DA32407226334E36AF274B2A16398CED6B9CAA46824D353C620X0T" TargetMode="External"/><Relationship Id="rId104" Type="http://schemas.openxmlformats.org/officeDocument/2006/relationships/hyperlink" Target="consultantplus://offline/ref=AEBF21E28971074160FA935D7A29964DA3280F206537E36AF274B2A16398CED6B9CAA46824D355C720X5T" TargetMode="External"/><Relationship Id="rId125" Type="http://schemas.openxmlformats.org/officeDocument/2006/relationships/hyperlink" Target="consultantplus://offline/ref=AEBF21E28971074160FA935D7A29964DA32F0E2C6C33E36AF274B2A16398CED6B9CAA46824D355C220X5T" TargetMode="External"/><Relationship Id="rId146" Type="http://schemas.openxmlformats.org/officeDocument/2006/relationships/hyperlink" Target="consultantplus://offline/ref=AEBF21E28971074160FA935D7A29964DA32407226334E36AF274B2A16398CED6B9CAA46824D353C420X4T" TargetMode="External"/><Relationship Id="rId167" Type="http://schemas.openxmlformats.org/officeDocument/2006/relationships/hyperlink" Target="consultantplus://offline/ref=AEBF21E28971074160FA935D7A29964DA72A0122613DBE60FA2DBEA3649791C1BE83A86924D3552CX5T" TargetMode="External"/><Relationship Id="rId188" Type="http://schemas.openxmlformats.org/officeDocument/2006/relationships/hyperlink" Target="consultantplus://offline/ref=AEBF21E28971074160FA935D7A29964DA32B02206632E36AF274B2A16398CED6B9CAA46824D354CB20X3T" TargetMode="External"/><Relationship Id="rId71" Type="http://schemas.openxmlformats.org/officeDocument/2006/relationships/hyperlink" Target="consultantplus://offline/ref=AEBF21E28971074160FA935D7A29964DA32505266335E36AF274B2A16398CED6B9CAA46824D357C120X1T" TargetMode="External"/><Relationship Id="rId92" Type="http://schemas.openxmlformats.org/officeDocument/2006/relationships/hyperlink" Target="consultantplus://offline/ref=AEBF21E28971074160FA935D7A29964DA32505266332E36AF274B2A16398CED6B9CAA46824D355C120X4T" TargetMode="External"/><Relationship Id="rId213" Type="http://schemas.openxmlformats.org/officeDocument/2006/relationships/hyperlink" Target="consultantplus://offline/ref=AEBF21E28971074160FA935D7A29964DA32504236133E36AF274B2A16398CED6B9CAA46824D354C020X2T" TargetMode="External"/><Relationship Id="rId234" Type="http://schemas.openxmlformats.org/officeDocument/2006/relationships/hyperlink" Target="consultantplus://offline/ref=AEBF21E28971074160FA935D7A29964DA32407226334E36AF274B2A16398CED6B9CAA46824D352C120X3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22605</Words>
  <Characters>128850</Characters>
  <Application>Microsoft Office Word</Application>
  <DocSecurity>0</DocSecurity>
  <Lines>1073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</dc:creator>
  <cp:keywords/>
  <dc:description/>
  <cp:lastModifiedBy>А А</cp:lastModifiedBy>
  <cp:revision>1</cp:revision>
  <dcterms:created xsi:type="dcterms:W3CDTF">2016-12-08T19:23:00Z</dcterms:created>
  <dcterms:modified xsi:type="dcterms:W3CDTF">2016-12-08T19:26:00Z</dcterms:modified>
</cp:coreProperties>
</file>